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diagrams/data14.xml" ContentType="application/vnd.openxmlformats-officedocument.drawingml.diagramData+xml"/>
  <Override PartName="/word/diagrams/layout14.xml" ContentType="application/vnd.openxmlformats-officedocument.drawingml.diagramLayout+xml"/>
  <Override PartName="/word/diagrams/quickStyle14.xml" ContentType="application/vnd.openxmlformats-officedocument.drawingml.diagramStyle+xml"/>
  <Override PartName="/word/diagrams/colors14.xml" ContentType="application/vnd.openxmlformats-officedocument.drawingml.diagramColors+xml"/>
  <Override PartName="/word/diagrams/drawing14.xml" ContentType="application/vnd.ms-office.drawingml.diagramDrawing+xml"/>
  <Override PartName="/word/diagrams/data15.xml" ContentType="application/vnd.openxmlformats-officedocument.drawingml.diagramData+xml"/>
  <Override PartName="/word/diagrams/layout15.xml" ContentType="application/vnd.openxmlformats-officedocument.drawingml.diagramLayout+xml"/>
  <Override PartName="/word/diagrams/quickStyle15.xml" ContentType="application/vnd.openxmlformats-officedocument.drawingml.diagramStyle+xml"/>
  <Override PartName="/word/diagrams/colors15.xml" ContentType="application/vnd.openxmlformats-officedocument.drawingml.diagramColors+xml"/>
  <Override PartName="/word/diagrams/drawing15.xml" ContentType="application/vnd.ms-office.drawingml.diagramDrawing+xml"/>
  <Override PartName="/word/diagrams/data16.xml" ContentType="application/vnd.openxmlformats-officedocument.drawingml.diagramData+xml"/>
  <Override PartName="/word/diagrams/layout16.xml" ContentType="application/vnd.openxmlformats-officedocument.drawingml.diagramLayout+xml"/>
  <Override PartName="/word/diagrams/quickStyle16.xml" ContentType="application/vnd.openxmlformats-officedocument.drawingml.diagramStyle+xml"/>
  <Override PartName="/word/diagrams/colors16.xml" ContentType="application/vnd.openxmlformats-officedocument.drawingml.diagramColors+xml"/>
  <Override PartName="/word/diagrams/drawing16.xml" ContentType="application/vnd.ms-office.drawingml.diagramDrawing+xml"/>
  <Override PartName="/word/diagrams/data17.xml" ContentType="application/vnd.openxmlformats-officedocument.drawingml.diagramData+xml"/>
  <Override PartName="/word/diagrams/layout17.xml" ContentType="application/vnd.openxmlformats-officedocument.drawingml.diagramLayout+xml"/>
  <Override PartName="/word/diagrams/quickStyle17.xml" ContentType="application/vnd.openxmlformats-officedocument.drawingml.diagramStyle+xml"/>
  <Override PartName="/word/diagrams/colors17.xml" ContentType="application/vnd.openxmlformats-officedocument.drawingml.diagramColors+xml"/>
  <Override PartName="/word/diagrams/drawing17.xml" ContentType="application/vnd.ms-office.drawingml.diagramDrawing+xml"/>
  <Override PartName="/word/diagrams/data18.xml" ContentType="application/vnd.openxmlformats-officedocument.drawingml.diagramData+xml"/>
  <Override PartName="/word/diagrams/layout18.xml" ContentType="application/vnd.openxmlformats-officedocument.drawingml.diagramLayout+xml"/>
  <Override PartName="/word/diagrams/quickStyle18.xml" ContentType="application/vnd.openxmlformats-officedocument.drawingml.diagramStyle+xml"/>
  <Override PartName="/word/diagrams/colors18.xml" ContentType="application/vnd.openxmlformats-officedocument.drawingml.diagramColors+xml"/>
  <Override PartName="/word/diagrams/drawing18.xml" ContentType="application/vnd.ms-office.drawingml.diagramDrawing+xml"/>
  <Override PartName="/word/diagrams/data19.xml" ContentType="application/vnd.openxmlformats-officedocument.drawingml.diagramData+xml"/>
  <Override PartName="/word/diagrams/layout19.xml" ContentType="application/vnd.openxmlformats-officedocument.drawingml.diagramLayout+xml"/>
  <Override PartName="/word/diagrams/quickStyle19.xml" ContentType="application/vnd.openxmlformats-officedocument.drawingml.diagramStyle+xml"/>
  <Override PartName="/word/diagrams/colors19.xml" ContentType="application/vnd.openxmlformats-officedocument.drawingml.diagramColors+xml"/>
  <Override PartName="/word/diagrams/drawing19.xml" ContentType="application/vnd.ms-office.drawingml.diagramDrawing+xml"/>
  <Override PartName="/word/diagrams/data20.xml" ContentType="application/vnd.openxmlformats-officedocument.drawingml.diagramData+xml"/>
  <Override PartName="/word/diagrams/layout20.xml" ContentType="application/vnd.openxmlformats-officedocument.drawingml.diagramLayout+xml"/>
  <Override PartName="/word/diagrams/quickStyle20.xml" ContentType="application/vnd.openxmlformats-officedocument.drawingml.diagramStyle+xml"/>
  <Override PartName="/word/diagrams/colors20.xml" ContentType="application/vnd.openxmlformats-officedocument.drawingml.diagramColors+xml"/>
  <Override PartName="/word/diagrams/drawing20.xml" ContentType="application/vnd.ms-office.drawingml.diagramDrawing+xml"/>
  <Override PartName="/word/diagrams/data21.xml" ContentType="application/vnd.openxmlformats-officedocument.drawingml.diagramData+xml"/>
  <Override PartName="/word/diagrams/layout21.xml" ContentType="application/vnd.openxmlformats-officedocument.drawingml.diagramLayout+xml"/>
  <Override PartName="/word/diagrams/quickStyle21.xml" ContentType="application/vnd.openxmlformats-officedocument.drawingml.diagramStyle+xml"/>
  <Override PartName="/word/diagrams/colors21.xml" ContentType="application/vnd.openxmlformats-officedocument.drawingml.diagramColors+xml"/>
  <Override PartName="/word/diagrams/drawing21.xml" ContentType="application/vnd.ms-office.drawingml.diagramDrawing+xml"/>
  <Override PartName="/word/diagrams/data22.xml" ContentType="application/vnd.openxmlformats-officedocument.drawingml.diagramData+xml"/>
  <Override PartName="/word/diagrams/layout22.xml" ContentType="application/vnd.openxmlformats-officedocument.drawingml.diagramLayout+xml"/>
  <Override PartName="/word/diagrams/quickStyle22.xml" ContentType="application/vnd.openxmlformats-officedocument.drawingml.diagramStyle+xml"/>
  <Override PartName="/word/diagrams/colors22.xml" ContentType="application/vnd.openxmlformats-officedocument.drawingml.diagramColors+xml"/>
  <Override PartName="/word/diagrams/drawing22.xml" ContentType="application/vnd.ms-office.drawingml.diagramDrawing+xml"/>
  <Override PartName="/word/diagrams/data23.xml" ContentType="application/vnd.openxmlformats-officedocument.drawingml.diagramData+xml"/>
  <Override PartName="/word/diagrams/layout23.xml" ContentType="application/vnd.openxmlformats-officedocument.drawingml.diagramLayout+xml"/>
  <Override PartName="/word/diagrams/quickStyle23.xml" ContentType="application/vnd.openxmlformats-officedocument.drawingml.diagramStyle+xml"/>
  <Override PartName="/word/diagrams/colors23.xml" ContentType="application/vnd.openxmlformats-officedocument.drawingml.diagramColors+xml"/>
  <Override PartName="/word/diagrams/drawing23.xml" ContentType="application/vnd.ms-office.drawingml.diagramDrawing+xml"/>
  <Override PartName="/word/diagrams/data24.xml" ContentType="application/vnd.openxmlformats-officedocument.drawingml.diagramData+xml"/>
  <Override PartName="/word/diagrams/layout24.xml" ContentType="application/vnd.openxmlformats-officedocument.drawingml.diagramLayout+xml"/>
  <Override PartName="/word/diagrams/quickStyle24.xml" ContentType="application/vnd.openxmlformats-officedocument.drawingml.diagramStyle+xml"/>
  <Override PartName="/word/diagrams/colors24.xml" ContentType="application/vnd.openxmlformats-officedocument.drawingml.diagramColors+xml"/>
  <Override PartName="/word/diagrams/drawing24.xml" ContentType="application/vnd.ms-office.drawingml.diagramDrawing+xml"/>
  <Override PartName="/word/diagrams/data25.xml" ContentType="application/vnd.openxmlformats-officedocument.drawingml.diagramData+xml"/>
  <Override PartName="/word/diagrams/layout25.xml" ContentType="application/vnd.openxmlformats-officedocument.drawingml.diagramLayout+xml"/>
  <Override PartName="/word/diagrams/quickStyle25.xml" ContentType="application/vnd.openxmlformats-officedocument.drawingml.diagramStyle+xml"/>
  <Override PartName="/word/diagrams/colors25.xml" ContentType="application/vnd.openxmlformats-officedocument.drawingml.diagramColors+xml"/>
  <Override PartName="/word/diagrams/drawing25.xml" ContentType="application/vnd.ms-office.drawingml.diagramDrawing+xml"/>
  <Override PartName="/word/diagrams/data26.xml" ContentType="application/vnd.openxmlformats-officedocument.drawingml.diagramData+xml"/>
  <Override PartName="/word/diagrams/layout26.xml" ContentType="application/vnd.openxmlformats-officedocument.drawingml.diagramLayout+xml"/>
  <Override PartName="/word/diagrams/quickStyle26.xml" ContentType="application/vnd.openxmlformats-officedocument.drawingml.diagramStyle+xml"/>
  <Override PartName="/word/diagrams/colors26.xml" ContentType="application/vnd.openxmlformats-officedocument.drawingml.diagramColors+xml"/>
  <Override PartName="/word/diagrams/drawing26.xml" ContentType="application/vnd.ms-office.drawingml.diagramDrawing+xml"/>
  <Override PartName="/word/diagrams/data27.xml" ContentType="application/vnd.openxmlformats-officedocument.drawingml.diagramData+xml"/>
  <Override PartName="/word/diagrams/layout27.xml" ContentType="application/vnd.openxmlformats-officedocument.drawingml.diagramLayout+xml"/>
  <Override PartName="/word/diagrams/quickStyle27.xml" ContentType="application/vnd.openxmlformats-officedocument.drawingml.diagramStyle+xml"/>
  <Override PartName="/word/diagrams/colors27.xml" ContentType="application/vnd.openxmlformats-officedocument.drawingml.diagramColors+xml"/>
  <Override PartName="/word/diagrams/drawing27.xml" ContentType="application/vnd.ms-office.drawingml.diagramDrawing+xml"/>
  <Override PartName="/word/diagrams/data28.xml" ContentType="application/vnd.openxmlformats-officedocument.drawingml.diagramData+xml"/>
  <Override PartName="/word/diagrams/layout28.xml" ContentType="application/vnd.openxmlformats-officedocument.drawingml.diagramLayout+xml"/>
  <Override PartName="/word/diagrams/quickStyle28.xml" ContentType="application/vnd.openxmlformats-officedocument.drawingml.diagramStyle+xml"/>
  <Override PartName="/word/diagrams/colors28.xml" ContentType="application/vnd.openxmlformats-officedocument.drawingml.diagramColors+xml"/>
  <Override PartName="/word/diagrams/drawing28.xml" ContentType="application/vnd.ms-office.drawingml.diagramDrawing+xml"/>
  <Override PartName="/word/diagrams/data29.xml" ContentType="application/vnd.openxmlformats-officedocument.drawingml.diagramData+xml"/>
  <Override PartName="/word/diagrams/layout29.xml" ContentType="application/vnd.openxmlformats-officedocument.drawingml.diagramLayout+xml"/>
  <Override PartName="/word/diagrams/quickStyle29.xml" ContentType="application/vnd.openxmlformats-officedocument.drawingml.diagramStyle+xml"/>
  <Override PartName="/word/diagrams/colors29.xml" ContentType="application/vnd.openxmlformats-officedocument.drawingml.diagramColors+xml"/>
  <Override PartName="/word/diagrams/drawing29.xml" ContentType="application/vnd.ms-office.drawingml.diagramDrawing+xml"/>
  <Override PartName="/word/diagrams/data30.xml" ContentType="application/vnd.openxmlformats-officedocument.drawingml.diagramData+xml"/>
  <Override PartName="/word/diagrams/layout30.xml" ContentType="application/vnd.openxmlformats-officedocument.drawingml.diagramLayout+xml"/>
  <Override PartName="/word/diagrams/quickStyle30.xml" ContentType="application/vnd.openxmlformats-officedocument.drawingml.diagramStyle+xml"/>
  <Override PartName="/word/diagrams/colors30.xml" ContentType="application/vnd.openxmlformats-officedocument.drawingml.diagramColors+xml"/>
  <Override PartName="/word/diagrams/drawing30.xml" ContentType="application/vnd.ms-office.drawingml.diagramDrawing+xml"/>
  <Override PartName="/word/diagrams/data31.xml" ContentType="application/vnd.openxmlformats-officedocument.drawingml.diagramData+xml"/>
  <Override PartName="/word/diagrams/layout31.xml" ContentType="application/vnd.openxmlformats-officedocument.drawingml.diagramLayout+xml"/>
  <Override PartName="/word/diagrams/quickStyle31.xml" ContentType="application/vnd.openxmlformats-officedocument.drawingml.diagramStyle+xml"/>
  <Override PartName="/word/diagrams/colors31.xml" ContentType="application/vnd.openxmlformats-officedocument.drawingml.diagramColors+xml"/>
  <Override PartName="/word/diagrams/drawing31.xml" ContentType="application/vnd.ms-office.drawingml.diagramDrawing+xml"/>
  <Override PartName="/word/diagrams/data32.xml" ContentType="application/vnd.openxmlformats-officedocument.drawingml.diagramData+xml"/>
  <Override PartName="/word/diagrams/layout32.xml" ContentType="application/vnd.openxmlformats-officedocument.drawingml.diagramLayout+xml"/>
  <Override PartName="/word/diagrams/quickStyle32.xml" ContentType="application/vnd.openxmlformats-officedocument.drawingml.diagramStyle+xml"/>
  <Override PartName="/word/diagrams/colors32.xml" ContentType="application/vnd.openxmlformats-officedocument.drawingml.diagramColors+xml"/>
  <Override PartName="/word/diagrams/drawing32.xml" ContentType="application/vnd.ms-office.drawingml.diagramDrawing+xml"/>
  <Override PartName="/word/diagrams/data33.xml" ContentType="application/vnd.openxmlformats-officedocument.drawingml.diagramData+xml"/>
  <Override PartName="/word/diagrams/layout33.xml" ContentType="application/vnd.openxmlformats-officedocument.drawingml.diagramLayout+xml"/>
  <Override PartName="/word/diagrams/quickStyle33.xml" ContentType="application/vnd.openxmlformats-officedocument.drawingml.diagramStyle+xml"/>
  <Override PartName="/word/diagrams/colors33.xml" ContentType="application/vnd.openxmlformats-officedocument.drawingml.diagramColors+xml"/>
  <Override PartName="/word/diagrams/drawing33.xml" ContentType="application/vnd.ms-office.drawingml.diagramDrawing+xml"/>
  <Override PartName="/word/diagrams/data34.xml" ContentType="application/vnd.openxmlformats-officedocument.drawingml.diagramData+xml"/>
  <Override PartName="/word/diagrams/layout34.xml" ContentType="application/vnd.openxmlformats-officedocument.drawingml.diagramLayout+xml"/>
  <Override PartName="/word/diagrams/quickStyle34.xml" ContentType="application/vnd.openxmlformats-officedocument.drawingml.diagramStyle+xml"/>
  <Override PartName="/word/diagrams/colors34.xml" ContentType="application/vnd.openxmlformats-officedocument.drawingml.diagramColors+xml"/>
  <Override PartName="/word/diagrams/drawing34.xml" ContentType="application/vnd.ms-office.drawingml.diagramDraw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-619220179"/>
        <w:docPartObj>
          <w:docPartGallery w:val="Cover Pages"/>
          <w:docPartUnique/>
        </w:docPartObj>
      </w:sdtPr>
      <w:sdtEndPr/>
      <w:sdtContent>
        <w:p w14:paraId="1A4549D4" w14:textId="529D09C2" w:rsidR="00D13A3E" w:rsidRDefault="00D13A3E"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9264" behindDoc="1" locked="0" layoutInCell="1" allowOverlap="1" wp14:anchorId="6F2E0D99" wp14:editId="62585EFA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6858000" cy="9123528"/>
                    <wp:effectExtent l="0" t="0" r="0" b="0"/>
                    <wp:wrapNone/>
                    <wp:docPr id="193" name="Grupo 19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6858000" cy="9123528"/>
                              <a:chOff x="0" y="0"/>
                              <a:chExt cx="6858000" cy="9123528"/>
                            </a:xfrm>
                          </wpg:grpSpPr>
                          <wps:wsp>
                            <wps:cNvPr id="194" name="Rectángulo 194"/>
                            <wps:cNvSpPr/>
                            <wps:spPr>
                              <a:xfrm>
                                <a:off x="0" y="0"/>
                                <a:ext cx="6858000" cy="1371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5" name="Rectángulo 195"/>
                            <wps:cNvSpPr/>
                            <wps:spPr>
                              <a:xfrm>
                                <a:off x="0" y="4094328"/>
                                <a:ext cx="6858000" cy="5029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B4074E7" w14:textId="1AC8C61A" w:rsidR="00D13A3E" w:rsidRDefault="00D13A3E">
                                  <w:pPr>
                                    <w:pStyle w:val="Sinespaciado"/>
                                    <w:spacing w:before="120"/>
                                    <w:jc w:val="center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  <w:p w14:paraId="32D1A7AC" w14:textId="47C3ED4F" w:rsidR="00D13A3E" w:rsidRDefault="00A92F31">
                                  <w:pPr>
                                    <w:pStyle w:val="Sinespaciado"/>
                                    <w:spacing w:before="120"/>
                                    <w:jc w:val="center"/>
                                    <w:rPr>
                                      <w:color w:val="FFFFFF" w:themeColor="background1"/>
                                    </w:rPr>
                                  </w:pPr>
                                  <w:sdt>
                                    <w:sdtPr>
                                      <w:rPr>
                                        <w:caps/>
                                        <w:color w:val="FFFFFF" w:themeColor="background1"/>
                                        <w:sz w:val="52"/>
                                        <w:szCs w:val="52"/>
                                      </w:rPr>
                                      <w:alias w:val="Compañía"/>
                                      <w:tag w:val=""/>
                                      <w:id w:val="1618182777"/>
  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  <w:text/>
                                    </w:sdtPr>
                                    <w:sdtEndPr/>
                                    <w:sdtContent>
                                      <w:r w:rsidR="00D13A3E" w:rsidRPr="0085099A">
                                        <w:rPr>
                                          <w:caps/>
                                          <w:color w:val="FFFFFF" w:themeColor="background1"/>
                                          <w:sz w:val="52"/>
                                          <w:szCs w:val="52"/>
                                        </w:rPr>
                                        <w:t>ILUNION ACCESIBILIDAD</w:t>
                                      </w:r>
                                    </w:sdtContent>
                                  </w:sdt>
                                  <w:r w:rsidR="00D13A3E">
                                    <w:rPr>
                                      <w:color w:val="FFFFFF" w:themeColor="background1"/>
                                    </w:rPr>
                                    <w:t>  </w:t>
                                  </w:r>
                                  <w:sdt>
                                    <w:sdtPr>
                                      <w:rPr>
                                        <w:color w:val="FFFFFF" w:themeColor="background1"/>
                                      </w:rPr>
                                      <w:alias w:val="Dirección"/>
                                      <w:tag w:val=""/>
                                      <w:id w:val="-253358678"/>
                                      <w:showingPlcHdr/>
  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  <w:text/>
                                    </w:sdtPr>
                                    <w:sdtEndPr/>
                                    <w:sdtContent>
                                      <w:r w:rsidR="00D13A3E">
                                        <w:rPr>
                                          <w:color w:val="FFFFFF" w:themeColor="background1"/>
                                        </w:rPr>
                                        <w:t xml:space="preserve">     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spcFirstLastPara="0" vertOverflow="overflow" horzOverflow="overflow" vert="horz" wrap="square" lIns="457200" tIns="731520" rIns="457200" bIns="457200" numCol="1" spcCol="0" rtlCol="0" fromWordArt="0" anchor="b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6" name="Cuadro de texto 196"/>
                            <wps:cNvSpPr txBox="1"/>
                            <wps:spPr>
                              <a:xfrm>
                                <a:off x="343177" y="1417523"/>
                                <a:ext cx="6178273" cy="287806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aps/>
                                      <w:color w:val="4472C4" w:themeColor="accent1"/>
                                      <w:sz w:val="48"/>
                                      <w:szCs w:val="48"/>
                                    </w:rPr>
                                    <w:alias w:val="Título"/>
                                    <w:tag w:val=""/>
                                    <w:id w:val="-999171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14:paraId="79DFD6CE" w14:textId="4BB91AD7" w:rsidR="00D13A3E" w:rsidRPr="00083554" w:rsidRDefault="00AD4AB9">
                                      <w:pPr>
                                        <w:pStyle w:val="Sinespaciado"/>
                                        <w:jc w:val="center"/>
                                        <w:rPr>
                                          <w:rFonts w:asciiTheme="majorHAnsi" w:eastAsiaTheme="majorEastAsia" w:hAnsiTheme="majorHAnsi" w:cstheme="majorBidi"/>
                                          <w:caps/>
                                          <w:color w:val="4472C4" w:themeColor="accent1"/>
                                          <w:sz w:val="48"/>
                                          <w:szCs w:val="48"/>
                                        </w:rPr>
                                      </w:pPr>
                                      <w:r>
                                        <w:rPr>
                                          <w:rFonts w:asciiTheme="majorHAnsi" w:eastAsiaTheme="majorEastAsia" w:hAnsiTheme="majorHAnsi" w:cstheme="majorBidi"/>
                                          <w:caps/>
                                          <w:color w:val="4472C4" w:themeColor="accent1"/>
                                          <w:sz w:val="48"/>
                                          <w:szCs w:val="48"/>
                                        </w:rPr>
                                        <w:t>Contratos administración pública 2021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Overflow="overflow" horzOverflow="overflow" vert="horz" wrap="square" lIns="457200" tIns="91440" rIns="457200" bIns="9144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90900</wp14:pctHeight>
                    </wp14:sizeRelV>
                  </wp:anchor>
                </w:drawing>
              </mc:Choice>
              <mc:Fallback>
                <w:pict>
                  <v:group w14:anchorId="6F2E0D99" id="Grupo 193" o:spid="_x0000_s1026" style="position:absolute;margin-left:0;margin-top:0;width:540pt;height:718.4pt;z-index:-251657216;mso-height-percent:909;mso-position-horizontal:center;mso-position-horizontal-relative:page;mso-position-vertical:center;mso-position-vertical-relative:page;mso-height-percent:909" coordsize="68580,91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ymkzQMAAPEOAAAOAAAAZHJzL2Uyb0RvYy54bWzsV9tu4zYQfS/QfyD43uhiybKFKIs02wQF&#10;gt1gs8U+0xR1QSWSJenI6d/0W/pjHVKinDpOd+GiaYv2xeZlZkgezhwenb/Z9R16YEq3ghc4Ogsx&#10;YpyKsuV1gX/4eP3NCiNtCC9JJzgr8CPT+M3F11+dDzJnsWhEVzKFIAjX+SAL3Bgj8yDQtGE90WdC&#10;Mg6TlVA9MdBVdVAqMkD0vgviMFwGg1ClVIIyrWH07TiJL1z8qmLUvK8qzQzqCgx7M+5Xud+N/Q0u&#10;zkleKyKblk7bICfsoicth0XnUG+JIWir2meh+pYqoUVlzqjoA1FVLWXuDHCaKDw4zY0SW+nOUudD&#10;LWeYANoDnE4OS9893CnUlnB36wVGnPRwSTdqKwWyAwDPIOscrG6UvJd3ahqox5498a5Svf2Hs6Cd&#10;A/ZxBpbtDKIwuFylqzAE/CnMraN4kcarEXrawP0886PNd5/xDPzCgd3fvJ1BQhrpPVL6zyF13xDJ&#10;3AVoi8GMVOKR+gAJ9usvvN52Fq9kxMvZzmDpXANuJyEVLbJoCbAB6PN5SS6VNjdM9Mg2CqxgCy71&#10;yMOtNqOpN7GratG15XXbda5j64pddQo9EKgIQinjJpoW+J1lx609F9ZzDGpHAG1/Htcyjx2zdh3/&#10;wCpII7jr2G3GFfDzhdweGlKycf0UksIfb/Zwh3UBrXUF68+xoz+KPe5ysreuzNX/7Bx+3nn2cCsL&#10;bmbnvuVCHQvQzfBVo70HaYTGorQR5SOkjhIj+2hJr1u4uluizR1RQDdQGECh5j38VJ0YCiymFkaN&#10;UD8fG7f2kNswi9EA9FVg/dOWKIZR9z2HrF9HSWL5znWSNIuho57ObJ7O8G1/JSAfIiBrSV3T2pvO&#10;Nysl+k/AtJd2VZginMLaBaZG+c6VGWkVuJqyy0tnBhwnibnl95La4BZVm5ofd5+IklP+GiCJd8JX&#10;GskP0ni0tZ5cXG6NqFqX43tcJ7yh6i1XvUr5p8fLPz2h/JNwnSw8GR6lyzSM1/DS/U8CnmD+nSRg&#10;dpsdMNQ+b1+XDxwFzISQLaJ0zwh+7gklgOXJnLD5DzLC0jPC1ZaUSiB44CyvWVGwPGAFZHbfCngn&#10;3atr0+EFebBIFlGWYQSKKUqiLI2dGoNXzSujKFvFGWg2q6niVbYKl05T/TVKYVO/oBIQPFfLRTo+&#10;rodywb/BkzDZn9a1joiHL3ijjyuDL3B8bWVQ/ughe1EZWFIYxbdPkr9DK/j6H8XCpBxGseCnRmqY&#10;pk5mhn+YWnCfDvBd5QTn9A1oP9ye9p262H+pXvwGAAD//wMAUEsDBBQABgAIAAAAIQDokvcI2wAA&#10;AAcBAAAPAAAAZHJzL2Rvd25yZXYueG1sTI/NTsMwEITvSLyDtUjcqN2CoiiNU/GjcuFEC/TqxksS&#10;Ea9N7LTp27PlApfVjmY1+025mlwvDjjEzpOG+UyBQKq97ajR8LZd3+QgYjJkTe8JNZwwwqq6vChN&#10;Yf2RXvGwSY3gEIqF0dCmFAopY92iM3HmAxJ7n35wJrEcGmkHc+Rw18uFUpl0piP+0JqAjy3WX5vR&#10;acCP5jTf9S+Lh2l8Wtfh+duG90zr66vpfgki4ZT+juGMz+hQMdPej2Sj6DVwkfQ7z57KFes9b3e3&#10;WQ6yKuV//uoHAAD//wMAUEsBAi0AFAAGAAgAAAAhALaDOJL+AAAA4QEAABMAAAAAAAAAAAAAAAAA&#10;AAAAAFtDb250ZW50X1R5cGVzXS54bWxQSwECLQAUAAYACAAAACEAOP0h/9YAAACUAQAACwAAAAAA&#10;AAAAAAAAAAAvAQAAX3JlbHMvLnJlbHNQSwECLQAUAAYACAAAACEAyRsppM0DAADxDgAADgAAAAAA&#10;AAAAAAAAAAAuAgAAZHJzL2Uyb0RvYy54bWxQSwECLQAUAAYACAAAACEA6JL3CNsAAAAHAQAADwAA&#10;AAAAAAAAAAAAAAAnBgAAZHJzL2Rvd25yZXYueG1sUEsFBgAAAAAEAAQA8wAAAC8HAAAAAA==&#10;">
                    <v:rect id="Rectángulo 194" o:spid="_x0000_s1027" style="position:absolute;width:68580;height:137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pG1xAAAANwAAAAPAAAAZHJzL2Rvd25yZXYueG1sRE9Na8JA&#10;EL0L/Q/LFHozm1ZpNbqKCEIREUzrwduQnWbTZmdDdhujv94VCr3N433OfNnbWnTU+sqxguckBUFc&#10;OF1xqeDzYzOcgPABWWPtmBRcyMNy8TCYY6bdmQ/U5aEUMYR9hgpMCE0mpS8MWfSJa4gj9+VaiyHC&#10;tpS6xXMMt7V8SdNXabHi2GCwobWh4if/tQq232+j3HSr7jra09G44+60WXulnh771QxEoD78i//c&#10;7zrOn47h/ky8QC5uAAAA//8DAFBLAQItABQABgAIAAAAIQDb4fbL7gAAAIUBAAATAAAAAAAAAAAA&#10;AAAAAAAAAABbQ29udGVudF9UeXBlc10ueG1sUEsBAi0AFAAGAAgAAAAhAFr0LFu/AAAAFQEAAAsA&#10;AAAAAAAAAAAAAAAAHwEAAF9yZWxzLy5yZWxzUEsBAi0AFAAGAAgAAAAhAMeukbXEAAAA3AAAAA8A&#10;AAAAAAAAAAAAAAAABwIAAGRycy9kb3ducmV2LnhtbFBLBQYAAAAAAwADALcAAAD4AgAAAAA=&#10;" fillcolor="#4472c4 [3204]" stroked="f" strokeweight="1pt"/>
                    <v:rect id="Rectángulo 195" o:spid="_x0000_s1028" style="position:absolute;top:40943;width:68580;height:5029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pCDxAAAANwAAAAPAAAAZHJzL2Rvd25yZXYueG1sRE9Na8JA&#10;EL0L/Q/LFLwU3ShtqamriCLUIsXGXLyN2Wk2mJ0N2VXjv+8WCt7m8T5nOu9sLS7U+sqxgtEwAUFc&#10;OF1xqSDfrwdvIHxA1lg7JgU38jCfPfSmmGp35W+6ZKEUMYR9igpMCE0qpS8MWfRD1xBH7se1FkOE&#10;bSl1i9cYbms5TpJXabHi2GCwoaWh4pSdrYIsX+VHCs+Tz6/Dxu3yJ7Pbjjul+o/d4h1EoC7cxf/u&#10;Dx3nT17g75l4gZz9AgAA//8DAFBLAQItABQABgAIAAAAIQDb4fbL7gAAAIUBAAATAAAAAAAAAAAA&#10;AAAAAAAAAABbQ29udGVudF9UeXBlc10ueG1sUEsBAi0AFAAGAAgAAAAhAFr0LFu/AAAAFQEAAAsA&#10;AAAAAAAAAAAAAAAAHwEAAF9yZWxzLy5yZWxzUEsBAi0AFAAGAAgAAAAhAGHCkIPEAAAA3AAAAA8A&#10;AAAAAAAAAAAAAAAABwIAAGRycy9kb3ducmV2LnhtbFBLBQYAAAAAAwADALcAAAD4AgAAAAA=&#10;" fillcolor="#4472c4 [3204]" stroked="f" strokeweight="1pt">
                      <v:textbox inset="36pt,57.6pt,36pt,36pt">
                        <w:txbxContent>
                          <w:p w14:paraId="3B4074E7" w14:textId="1AC8C61A" w:rsidR="00D13A3E" w:rsidRDefault="00D13A3E">
                            <w:pPr>
                              <w:pStyle w:val="Sinespaciado"/>
                              <w:spacing w:before="12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32D1A7AC" w14:textId="47C3ED4F" w:rsidR="00D13A3E" w:rsidRDefault="00A92F31">
                            <w:pPr>
                              <w:pStyle w:val="Sinespaciado"/>
                              <w:spacing w:before="12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sdt>
                              <w:sdtPr>
                                <w:rPr>
                                  <w:caps/>
                                  <w:color w:val="FFFFFF" w:themeColor="background1"/>
                                  <w:sz w:val="52"/>
                                  <w:szCs w:val="52"/>
                                </w:rPr>
                                <w:alias w:val="Compañía"/>
                                <w:tag w:val=""/>
                                <w:id w:val="1618182777"/>
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D13A3E" w:rsidRPr="0085099A">
                                  <w:rPr>
                                    <w:caps/>
                                    <w:color w:val="FFFFFF" w:themeColor="background1"/>
                                    <w:sz w:val="52"/>
                                    <w:szCs w:val="52"/>
                                  </w:rPr>
                                  <w:t>ILUNION ACCESIBILIDAD</w:t>
                                </w:r>
                              </w:sdtContent>
                            </w:sdt>
                            <w:r w:rsidR="00D13A3E">
                              <w:rPr>
                                <w:color w:val="FFFFFF" w:themeColor="background1"/>
                              </w:rPr>
                              <w:t>  </w:t>
                            </w:r>
                            <w:sdt>
                              <w:sdtPr>
                                <w:rPr>
                                  <w:color w:val="FFFFFF" w:themeColor="background1"/>
                                </w:rPr>
                                <w:alias w:val="Dirección"/>
                                <w:tag w:val=""/>
                                <w:id w:val="-253358678"/>
                                <w:showingPlcHdr/>
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<w:text/>
                              </w:sdtPr>
                              <w:sdtEndPr/>
                              <w:sdtContent>
                                <w:r w:rsidR="00D13A3E">
                                  <w:rPr>
                                    <w:color w:val="FFFFFF" w:themeColor="background1"/>
                                  </w:rPr>
                                  <w:t xml:space="preserve">     </w:t>
                                </w:r>
                              </w:sdtContent>
                            </w:sdt>
                          </w:p>
                        </w:txbxContent>
                      </v:textbox>
                    </v:re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96" o:spid="_x0000_s1029" type="#_x0000_t202" style="position:absolute;left:3431;top:14175;width:61783;height:287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NOqwgAAANwAAAAPAAAAZHJzL2Rvd25yZXYueG1sRE9Li8Iw&#10;EL4L/ocwghdZ07WgazWKD8T1qC4s3oZmbIvNpNtErf/eCAve5uN7znTemFLcqHaFZQWf/QgEcWp1&#10;wZmCn+Pm4wuE88gaS8uk4EEO5rN2a4qJtnfe0+3gMxFC2CWoIPe+SqR0aU4GXd9WxIE729qgD7DO&#10;pK7xHsJNKQdRNJQGCw4NOVa0yim9HK5GwXjp93Hv9xRX2z+zxuy6O8ajk1LdTrOYgPDU+Lf43/2t&#10;w/zxEF7PhAvk7AkAAP//AwBQSwECLQAUAAYACAAAACEA2+H2y+4AAACFAQAAEwAAAAAAAAAAAAAA&#10;AAAAAAAAW0NvbnRlbnRfVHlwZXNdLnhtbFBLAQItABQABgAIAAAAIQBa9CxbvwAAABUBAAALAAAA&#10;AAAAAAAAAAAAAB8BAABfcmVscy8ucmVsc1BLAQItABQABgAIAAAAIQCT/NOqwgAAANwAAAAPAAAA&#10;AAAAAAAAAAAAAAcCAABkcnMvZG93bnJldi54bWxQSwUGAAAAAAMAAwC3AAAA9gIAAAAA&#10;" fillcolor="white [3212]" stroked="f" strokeweight=".5pt">
                      <v:textbox inset="36pt,7.2pt,36pt,7.2pt">
                        <w:txbx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aps/>
                                <w:color w:val="4472C4" w:themeColor="accent1"/>
                                <w:sz w:val="48"/>
                                <w:szCs w:val="48"/>
                              </w:rPr>
                              <w:alias w:val="Título"/>
                              <w:tag w:val=""/>
                              <w:id w:val="-999171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p w14:paraId="79DFD6CE" w14:textId="4BB91AD7" w:rsidR="00D13A3E" w:rsidRPr="00083554" w:rsidRDefault="00AD4AB9">
                                <w:pPr>
                                  <w:pStyle w:val="Sinespaciado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caps/>
                                    <w:color w:val="4472C4" w:themeColor="accent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aps/>
                                    <w:color w:val="4472C4" w:themeColor="accent1"/>
                                    <w:sz w:val="48"/>
                                    <w:szCs w:val="48"/>
                                  </w:rPr>
                                  <w:t>Contratos administración pública 2021</w:t>
                                </w:r>
                              </w:p>
                            </w:sdtContent>
                          </w:sdt>
                        </w:txbxContent>
                      </v:textbox>
                    </v:shape>
                    <w10:wrap anchorx="page" anchory="page"/>
                  </v:group>
                </w:pict>
              </mc:Fallback>
            </mc:AlternateContent>
          </w:r>
        </w:p>
        <w:p w14:paraId="4B103687" w14:textId="27583E9F" w:rsidR="00D13A3E" w:rsidRDefault="00BB328C">
          <w:r>
            <w:t xml:space="preserve">    </w:t>
          </w:r>
          <w:r w:rsidR="00D13A3E">
            <w:br w:type="page"/>
          </w:r>
        </w:p>
      </w:sdtContent>
    </w:sdt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80998676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ADD4481" w14:textId="72DC781B" w:rsidR="00686B33" w:rsidRDefault="00686B33">
          <w:pPr>
            <w:pStyle w:val="TtuloTDC"/>
          </w:pPr>
          <w:r>
            <w:t>Contenido</w:t>
          </w:r>
        </w:p>
        <w:p w14:paraId="0EF887EB" w14:textId="77777777" w:rsidR="00686B33" w:rsidRPr="00686B33" w:rsidRDefault="00686B33" w:rsidP="00686B33">
          <w:pPr>
            <w:rPr>
              <w:lang w:eastAsia="es-ES"/>
            </w:rPr>
          </w:pPr>
        </w:p>
        <w:p w14:paraId="0D113F68" w14:textId="2D96E79F" w:rsidR="00686B33" w:rsidRPr="00686B33" w:rsidRDefault="00686B33">
          <w:pPr>
            <w:pStyle w:val="TDC1"/>
            <w:tabs>
              <w:tab w:val="right" w:leader="dot" w:pos="8494"/>
            </w:tabs>
            <w:rPr>
              <w:rFonts w:ascii="Calibri Light" w:hAnsi="Calibri Light" w:cs="Calibri Light"/>
              <w:b/>
              <w:bCs/>
              <w:noProof/>
              <w:color w:val="0070C0"/>
              <w:sz w:val="24"/>
              <w:szCs w:val="24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7565844" w:history="1">
            <w:r w:rsidRPr="00686B33">
              <w:rPr>
                <w:rStyle w:val="Hipervnculo"/>
                <w:rFonts w:ascii="Calibri Light" w:hAnsi="Calibri Light" w:cs="Calibri Light"/>
                <w:b/>
                <w:bCs/>
                <w:noProof/>
                <w:color w:val="0070C0"/>
                <w:sz w:val="24"/>
                <w:szCs w:val="24"/>
              </w:rPr>
              <w:t>CONTRATOS con la Administración Pública celebrados por ILUNION Salud e ILUNION Tecnología y Accesibilidad en el año 2021, periodo del 1 de enero a 30 de septiembre, anterior a su Fusión como ILUNION Accesibilidad.</w:t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ab/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begin"/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instrText xml:space="preserve"> PAGEREF _Toc107565844 \h </w:instrText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separate"/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>1</w:t>
            </w:r>
            <w:r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end"/>
            </w:r>
          </w:hyperlink>
        </w:p>
        <w:p w14:paraId="69BA3F5D" w14:textId="42EC942C" w:rsidR="00686B33" w:rsidRPr="00686B33" w:rsidRDefault="00A92F31">
          <w:pPr>
            <w:pStyle w:val="TDC1"/>
            <w:tabs>
              <w:tab w:val="right" w:leader="dot" w:pos="8494"/>
            </w:tabs>
            <w:rPr>
              <w:rFonts w:ascii="Calibri Light" w:hAnsi="Calibri Light" w:cs="Calibri Light"/>
              <w:b/>
              <w:bCs/>
              <w:noProof/>
              <w:color w:val="0070C0"/>
              <w:sz w:val="24"/>
              <w:szCs w:val="24"/>
            </w:rPr>
          </w:pPr>
          <w:hyperlink w:anchor="_Toc107565845" w:history="1">
            <w:r w:rsidR="00686B33" w:rsidRPr="00686B33">
              <w:rPr>
                <w:rStyle w:val="Hipervnculo"/>
                <w:rFonts w:ascii="Calibri Light" w:hAnsi="Calibri Light" w:cs="Calibri Light"/>
                <w:b/>
                <w:bCs/>
                <w:noProof/>
                <w:color w:val="0070C0"/>
                <w:sz w:val="24"/>
                <w:szCs w:val="24"/>
              </w:rPr>
              <w:t>CONTRATOS con la Administración Pública celebrados por ILUNION Accesibilidad en el año 2021, periodo del 1 de octubre a 31 de diciembre.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ab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begin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instrText xml:space="preserve"> PAGEREF _Toc107565845 \h </w:instrTex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separate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>6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end"/>
            </w:r>
          </w:hyperlink>
        </w:p>
        <w:p w14:paraId="291DB0AC" w14:textId="44799BA2" w:rsidR="00686B33" w:rsidRPr="00686B33" w:rsidRDefault="00A92F31">
          <w:pPr>
            <w:pStyle w:val="TDC1"/>
            <w:tabs>
              <w:tab w:val="right" w:leader="dot" w:pos="8494"/>
            </w:tabs>
            <w:rPr>
              <w:rFonts w:ascii="Calibri Light" w:hAnsi="Calibri Light" w:cs="Calibri Light"/>
              <w:b/>
              <w:bCs/>
              <w:noProof/>
              <w:color w:val="0070C0"/>
              <w:sz w:val="24"/>
              <w:szCs w:val="24"/>
            </w:rPr>
          </w:pPr>
          <w:hyperlink w:anchor="_Toc107565846" w:history="1">
            <w:r w:rsidR="00686B33" w:rsidRPr="00686B33">
              <w:rPr>
                <w:rStyle w:val="Hipervnculo"/>
                <w:rFonts w:ascii="Calibri Light" w:hAnsi="Calibri Light" w:cs="Calibri Light"/>
                <w:b/>
                <w:bCs/>
                <w:noProof/>
                <w:color w:val="0070C0"/>
                <w:sz w:val="24"/>
                <w:szCs w:val="24"/>
              </w:rPr>
              <w:t>CONTRATOS con la Administración Pública celebrados por ILUNION Salud e ILUNION Tecnología y Accesibilidad vigentes a 31 de diciembre (anterior a su Fusión como ILUNION Accesibilidad).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ab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begin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instrText xml:space="preserve"> PAGEREF _Toc107565846 \h </w:instrTex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separate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>8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end"/>
            </w:r>
          </w:hyperlink>
        </w:p>
        <w:p w14:paraId="730F80CF" w14:textId="4DB54C01" w:rsidR="00686B33" w:rsidRPr="00686B33" w:rsidRDefault="00A92F31">
          <w:pPr>
            <w:pStyle w:val="TDC1"/>
            <w:tabs>
              <w:tab w:val="right" w:leader="dot" w:pos="8494"/>
            </w:tabs>
            <w:rPr>
              <w:rFonts w:ascii="Calibri Light" w:hAnsi="Calibri Light" w:cs="Calibri Light"/>
              <w:b/>
              <w:bCs/>
              <w:noProof/>
              <w:color w:val="0070C0"/>
              <w:sz w:val="24"/>
              <w:szCs w:val="24"/>
            </w:rPr>
          </w:pPr>
          <w:hyperlink w:anchor="_Toc107565847" w:history="1">
            <w:r w:rsidR="00686B33" w:rsidRPr="00686B33">
              <w:rPr>
                <w:rStyle w:val="Hipervnculo"/>
                <w:rFonts w:ascii="Calibri Light" w:hAnsi="Calibri Light" w:cs="Calibri Light"/>
                <w:b/>
                <w:bCs/>
                <w:noProof/>
                <w:color w:val="0070C0"/>
                <w:sz w:val="24"/>
                <w:szCs w:val="24"/>
              </w:rPr>
              <w:t>CONTRATOS con la Administración Pública celebrados por ILUNION Accesibilidad vigentes a 31 de diciembre.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ab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begin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instrText xml:space="preserve"> PAGEREF _Toc107565847 \h </w:instrTex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separate"/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t>11</w:t>
            </w:r>
            <w:r w:rsidR="00686B33" w:rsidRPr="00686B33">
              <w:rPr>
                <w:rFonts w:ascii="Calibri Light" w:hAnsi="Calibri Light" w:cs="Calibri Light"/>
                <w:b/>
                <w:bCs/>
                <w:noProof/>
                <w:webHidden/>
                <w:color w:val="0070C0"/>
                <w:sz w:val="24"/>
                <w:szCs w:val="24"/>
              </w:rPr>
              <w:fldChar w:fldCharType="end"/>
            </w:r>
          </w:hyperlink>
        </w:p>
        <w:p w14:paraId="3599C136" w14:textId="3F31A904" w:rsidR="00686B33" w:rsidRDefault="00686B33">
          <w:r>
            <w:rPr>
              <w:b/>
              <w:bCs/>
            </w:rPr>
            <w:fldChar w:fldCharType="end"/>
          </w:r>
        </w:p>
      </w:sdtContent>
    </w:sdt>
    <w:p w14:paraId="2FC42B36" w14:textId="1A8FB339" w:rsidR="00BB328C" w:rsidRDefault="00BB328C"/>
    <w:p w14:paraId="15DB5944" w14:textId="00DB8B2C" w:rsidR="00BB328C" w:rsidRDefault="00BB328C"/>
    <w:p w14:paraId="0176C42C" w14:textId="44506D67" w:rsidR="00686B33" w:rsidRDefault="00686B33"/>
    <w:p w14:paraId="5C81EE34" w14:textId="789E67BD" w:rsidR="00686B33" w:rsidRDefault="00686B33"/>
    <w:p w14:paraId="6FFEBDC9" w14:textId="3CE5FC5E" w:rsidR="00686B33" w:rsidRDefault="00686B33"/>
    <w:p w14:paraId="5E0F6E0D" w14:textId="6D6D09D3" w:rsidR="00686B33" w:rsidRDefault="00686B33"/>
    <w:p w14:paraId="0B1ED8C5" w14:textId="4773D2C2" w:rsidR="00686B33" w:rsidRDefault="00686B33"/>
    <w:p w14:paraId="41693F15" w14:textId="624E3B0E" w:rsidR="00686B33" w:rsidRDefault="00686B33"/>
    <w:p w14:paraId="6E3C6BBD" w14:textId="2C4337AA" w:rsidR="00686B33" w:rsidRDefault="00686B33"/>
    <w:p w14:paraId="29BB3B6B" w14:textId="240818AF" w:rsidR="00686B33" w:rsidRDefault="00686B33"/>
    <w:p w14:paraId="65A7AA25" w14:textId="5161EAB7" w:rsidR="00686B33" w:rsidRDefault="00686B33"/>
    <w:p w14:paraId="34765E46" w14:textId="7EEA809C" w:rsidR="00686B33" w:rsidRDefault="00686B33"/>
    <w:p w14:paraId="0554D6C3" w14:textId="5BE6549A" w:rsidR="00686B33" w:rsidRDefault="00686B33"/>
    <w:p w14:paraId="2E4872C3" w14:textId="36078F2A" w:rsidR="00686B33" w:rsidRDefault="00686B33"/>
    <w:p w14:paraId="5B0C0297" w14:textId="664A520B" w:rsidR="00686B33" w:rsidRDefault="00686B33"/>
    <w:p w14:paraId="4C3A56F2" w14:textId="018CB045" w:rsidR="00686B33" w:rsidRDefault="00686B33"/>
    <w:p w14:paraId="0D52E9FD" w14:textId="19F1B79E" w:rsidR="00686B33" w:rsidRDefault="00686B33"/>
    <w:p w14:paraId="691DE8E9" w14:textId="77777777" w:rsidR="00686B33" w:rsidRDefault="00686B33"/>
    <w:p w14:paraId="10D4AF42" w14:textId="48913F0F" w:rsidR="00BB328C" w:rsidRDefault="00BB328C" w:rsidP="00BB328C">
      <w:pPr>
        <w:pStyle w:val="Ttulo1"/>
        <w:jc w:val="both"/>
      </w:pPr>
      <w:bookmarkStart w:id="0" w:name="_Toc107565844"/>
      <w:r w:rsidRPr="00BB328C">
        <w:lastRenderedPageBreak/>
        <w:t>CONTRATOS</w:t>
      </w:r>
      <w:r>
        <w:t xml:space="preserve"> con la Administración Pública celebrados por</w:t>
      </w:r>
      <w:r w:rsidRPr="00BB328C">
        <w:t xml:space="preserve"> ILUNION Salud e ILUNION Tecnología y Accesibilidad en el año 2021</w:t>
      </w:r>
      <w:r>
        <w:t xml:space="preserve">, </w:t>
      </w:r>
      <w:r w:rsidRPr="00BB328C">
        <w:t xml:space="preserve">periodo del 1 de enero a 30 de </w:t>
      </w:r>
      <w:r w:rsidR="0010385E" w:rsidRPr="00BB328C">
        <w:t>septiembre</w:t>
      </w:r>
      <w:r w:rsidRPr="00BB328C">
        <w:t>, anterior a su Fusión como ILUNION Accesibilidad.</w:t>
      </w:r>
      <w:bookmarkEnd w:id="0"/>
    </w:p>
    <w:p w14:paraId="18D6A25C" w14:textId="0C61F549" w:rsidR="00BB328C" w:rsidRDefault="00BB328C" w:rsidP="00BB328C">
      <w:pPr>
        <w:jc w:val="both"/>
        <w:rPr>
          <w:color w:val="0070C0"/>
        </w:rPr>
      </w:pPr>
    </w:p>
    <w:p w14:paraId="68A21409" w14:textId="501C46C9" w:rsidR="00BB328C" w:rsidRDefault="00934EB3" w:rsidP="00BB328C">
      <w:pPr>
        <w:jc w:val="both"/>
        <w:rPr>
          <w:color w:val="0070C0"/>
        </w:rPr>
      </w:pPr>
      <w:r>
        <w:rPr>
          <w:noProof/>
        </w:rPr>
        <w:drawing>
          <wp:inline distT="0" distB="0" distL="0" distR="0" wp14:anchorId="67D4771E" wp14:editId="0C3EBD56">
            <wp:extent cx="5264150" cy="2000250"/>
            <wp:effectExtent l="38100" t="38100" r="12700" b="0"/>
            <wp:docPr id="192" name="Diagrama 19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14:paraId="4A12D957" w14:textId="77777777" w:rsidR="00BB328C" w:rsidRDefault="00BB328C" w:rsidP="00BB328C">
      <w:pPr>
        <w:jc w:val="both"/>
        <w:rPr>
          <w:color w:val="0070C0"/>
        </w:rPr>
      </w:pPr>
    </w:p>
    <w:p w14:paraId="444749F3" w14:textId="77777777" w:rsidR="00BB328C" w:rsidRDefault="00BB328C" w:rsidP="00BB328C">
      <w:pPr>
        <w:jc w:val="both"/>
        <w:rPr>
          <w:color w:val="0070C0"/>
        </w:rPr>
      </w:pPr>
      <w:r>
        <w:rPr>
          <w:noProof/>
        </w:rPr>
        <w:drawing>
          <wp:inline distT="0" distB="0" distL="0" distR="0" wp14:anchorId="3832A18C" wp14:editId="36153CDF">
            <wp:extent cx="5264150" cy="2000250"/>
            <wp:effectExtent l="38100" t="19050" r="12700" b="0"/>
            <wp:docPr id="2" name="Diagra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3AFA80D4" w14:textId="343AE29D" w:rsidR="006F63C6" w:rsidRDefault="006F63C6"/>
    <w:p w14:paraId="52146106" w14:textId="7DBA9475" w:rsidR="00934EB3" w:rsidRDefault="00934EB3">
      <w:r>
        <w:rPr>
          <w:noProof/>
        </w:rPr>
        <w:drawing>
          <wp:inline distT="0" distB="0" distL="0" distR="0" wp14:anchorId="3DBA8145" wp14:editId="06469823">
            <wp:extent cx="5264150" cy="2413000"/>
            <wp:effectExtent l="38100" t="38100" r="50800" b="6350"/>
            <wp:docPr id="17" name="Diagrama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 w14:paraId="79DE4BBB" w14:textId="711BA151" w:rsidR="002B2CD7" w:rsidRDefault="002B2CD7"/>
    <w:p w14:paraId="4C088774" w14:textId="1724D018" w:rsidR="002B2CD7" w:rsidRDefault="002B2CD7">
      <w:r>
        <w:rPr>
          <w:noProof/>
        </w:rPr>
        <w:lastRenderedPageBreak/>
        <w:drawing>
          <wp:inline distT="0" distB="0" distL="0" distR="0" wp14:anchorId="78D79D19" wp14:editId="26C76FD9">
            <wp:extent cx="5264150" cy="2413000"/>
            <wp:effectExtent l="38100" t="19050" r="31750" b="6350"/>
            <wp:docPr id="19" name="Diagrama 1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14:paraId="7A4FF31F" w14:textId="44AADC42" w:rsidR="002B2CD7" w:rsidRDefault="002B2CD7"/>
    <w:p w14:paraId="69D0B55A" w14:textId="1BD4C519" w:rsidR="002B2CD7" w:rsidRDefault="002B2CD7">
      <w:r>
        <w:rPr>
          <w:noProof/>
        </w:rPr>
        <w:drawing>
          <wp:inline distT="0" distB="0" distL="0" distR="0" wp14:anchorId="2F639827" wp14:editId="258A2B88">
            <wp:extent cx="5264150" cy="2413000"/>
            <wp:effectExtent l="38100" t="38100" r="50800" b="6350"/>
            <wp:docPr id="16" name="Diagrama 1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" r:lo="rId28" r:qs="rId29" r:cs="rId30"/>
              </a:graphicData>
            </a:graphic>
          </wp:inline>
        </w:drawing>
      </w:r>
    </w:p>
    <w:p w14:paraId="6E5EDBC2" w14:textId="48218BA6" w:rsidR="002B2CD7" w:rsidRDefault="002B2CD7"/>
    <w:p w14:paraId="49F747FB" w14:textId="2070C7BC" w:rsidR="002B2CD7" w:rsidRDefault="002B2CD7">
      <w:r>
        <w:rPr>
          <w:noProof/>
        </w:rPr>
        <w:drawing>
          <wp:inline distT="0" distB="0" distL="0" distR="0" wp14:anchorId="21AB4B72" wp14:editId="7EDADA13">
            <wp:extent cx="5264150" cy="2000250"/>
            <wp:effectExtent l="38100" t="19050" r="31750" b="0"/>
            <wp:docPr id="6" name="Diagrama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 w14:paraId="1431A247" w14:textId="51B1C67B" w:rsidR="002B2CD7" w:rsidRDefault="002B2CD7"/>
    <w:p w14:paraId="2C1830AE" w14:textId="54708C67" w:rsidR="002B2CD7" w:rsidRDefault="002B2CD7">
      <w:r>
        <w:rPr>
          <w:noProof/>
        </w:rPr>
        <w:lastRenderedPageBreak/>
        <w:drawing>
          <wp:inline distT="0" distB="0" distL="0" distR="0" wp14:anchorId="7CC71D50" wp14:editId="062A5B49">
            <wp:extent cx="5264150" cy="2413000"/>
            <wp:effectExtent l="38100" t="38100" r="12700" b="6350"/>
            <wp:docPr id="18" name="Diagrama 1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7" r:lo="rId38" r:qs="rId39" r:cs="rId40"/>
              </a:graphicData>
            </a:graphic>
          </wp:inline>
        </w:drawing>
      </w:r>
    </w:p>
    <w:p w14:paraId="4AAE6BF7" w14:textId="5AE6B251" w:rsidR="002B2CD7" w:rsidRDefault="002B2CD7"/>
    <w:p w14:paraId="5F53A65D" w14:textId="2614D7EC" w:rsidR="002B2CD7" w:rsidRDefault="002B2CD7">
      <w:r>
        <w:rPr>
          <w:noProof/>
        </w:rPr>
        <w:drawing>
          <wp:inline distT="0" distB="0" distL="0" distR="0" wp14:anchorId="36E220C9" wp14:editId="00C5327F">
            <wp:extent cx="5264150" cy="2000250"/>
            <wp:effectExtent l="38100" t="19050" r="12700" b="0"/>
            <wp:docPr id="10" name="Diagrama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2" r:lo="rId43" r:qs="rId44" r:cs="rId45"/>
              </a:graphicData>
            </a:graphic>
          </wp:inline>
        </w:drawing>
      </w:r>
    </w:p>
    <w:p w14:paraId="08AC42D8" w14:textId="7E2C3238" w:rsidR="002B2CD7" w:rsidRDefault="002B2CD7"/>
    <w:p w14:paraId="2CEEB4A6" w14:textId="4A80CD47" w:rsidR="002B2CD7" w:rsidRDefault="002B2CD7">
      <w:r>
        <w:rPr>
          <w:noProof/>
        </w:rPr>
        <w:drawing>
          <wp:inline distT="0" distB="0" distL="0" distR="0" wp14:anchorId="5AA79D2E" wp14:editId="40E1AD0F">
            <wp:extent cx="5264150" cy="2413000"/>
            <wp:effectExtent l="38100" t="19050" r="12700" b="6350"/>
            <wp:docPr id="21" name="Diagrama 2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7" r:lo="rId48" r:qs="rId49" r:cs="rId50"/>
              </a:graphicData>
            </a:graphic>
          </wp:inline>
        </w:drawing>
      </w:r>
    </w:p>
    <w:p w14:paraId="4A4FEA58" w14:textId="77777777" w:rsidR="002B2CD7" w:rsidRDefault="002B2CD7"/>
    <w:p w14:paraId="599262E4" w14:textId="4D7EFFC6" w:rsidR="006F63C6" w:rsidRDefault="00A230A0">
      <w:r>
        <w:rPr>
          <w:noProof/>
        </w:rPr>
        <w:lastRenderedPageBreak/>
        <w:drawing>
          <wp:inline distT="0" distB="0" distL="0" distR="0" wp14:anchorId="32D78283" wp14:editId="71D588A8">
            <wp:extent cx="5264150" cy="2000250"/>
            <wp:effectExtent l="38100" t="19050" r="12700" b="0"/>
            <wp:docPr id="5" name="Diagrama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2" r:lo="rId53" r:qs="rId54" r:cs="rId55"/>
              </a:graphicData>
            </a:graphic>
          </wp:inline>
        </w:drawing>
      </w:r>
    </w:p>
    <w:p w14:paraId="7762FE3E" w14:textId="2BC0765A" w:rsidR="00545E22" w:rsidRDefault="00545E22"/>
    <w:p w14:paraId="2EA1C0D3" w14:textId="75E187A4" w:rsidR="00E02849" w:rsidRDefault="00E02849">
      <w:r>
        <w:rPr>
          <w:noProof/>
        </w:rPr>
        <w:drawing>
          <wp:inline distT="0" distB="0" distL="0" distR="0" wp14:anchorId="274E3D2F" wp14:editId="513AB337">
            <wp:extent cx="5264150" cy="2413000"/>
            <wp:effectExtent l="38100" t="38100" r="12700" b="6350"/>
            <wp:docPr id="25" name="Diagrama 2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7" r:lo="rId58" r:qs="rId59" r:cs="rId60"/>
              </a:graphicData>
            </a:graphic>
          </wp:inline>
        </w:drawing>
      </w:r>
    </w:p>
    <w:p w14:paraId="681DA3B9" w14:textId="0998ACC9" w:rsidR="002B2CD7" w:rsidRDefault="002B2CD7"/>
    <w:p w14:paraId="41293E89" w14:textId="6650EB5A" w:rsidR="002B2CD7" w:rsidRDefault="002B2CD7">
      <w:r>
        <w:rPr>
          <w:noProof/>
        </w:rPr>
        <w:drawing>
          <wp:inline distT="0" distB="0" distL="0" distR="0" wp14:anchorId="4961D6E1" wp14:editId="497D40E4">
            <wp:extent cx="5264150" cy="2413000"/>
            <wp:effectExtent l="38100" t="38100" r="69850" b="6350"/>
            <wp:docPr id="30" name="Diagrama 3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2" r:lo="rId63" r:qs="rId64" r:cs="rId65"/>
              </a:graphicData>
            </a:graphic>
          </wp:inline>
        </w:drawing>
      </w:r>
    </w:p>
    <w:p w14:paraId="586D32C2" w14:textId="70412F0A" w:rsidR="00E02849" w:rsidRDefault="00E02849"/>
    <w:p w14:paraId="0FB6886C" w14:textId="7C1A48B5" w:rsidR="00E02849" w:rsidRDefault="00E02849">
      <w:r>
        <w:rPr>
          <w:noProof/>
        </w:rPr>
        <w:lastRenderedPageBreak/>
        <w:drawing>
          <wp:inline distT="0" distB="0" distL="0" distR="0" wp14:anchorId="17643F0B" wp14:editId="476AF652">
            <wp:extent cx="5264150" cy="2413000"/>
            <wp:effectExtent l="38100" t="38100" r="12700" b="6350"/>
            <wp:docPr id="29" name="Diagrama 2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7" r:lo="rId68" r:qs="rId69" r:cs="rId70"/>
              </a:graphicData>
            </a:graphic>
          </wp:inline>
        </w:drawing>
      </w:r>
    </w:p>
    <w:p w14:paraId="288D8786" w14:textId="1FD6C2C4" w:rsidR="00E02849" w:rsidRDefault="00E02849"/>
    <w:p w14:paraId="0CFAA0D7" w14:textId="05F8FE19" w:rsidR="00E02849" w:rsidRDefault="00E02849">
      <w:r>
        <w:rPr>
          <w:noProof/>
        </w:rPr>
        <w:drawing>
          <wp:inline distT="0" distB="0" distL="0" distR="0" wp14:anchorId="3C38BC14" wp14:editId="48798819">
            <wp:extent cx="5264150" cy="2413000"/>
            <wp:effectExtent l="38100" t="38100" r="12700" b="6350"/>
            <wp:docPr id="31" name="Diagrama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2" r:lo="rId73" r:qs="rId74" r:cs="rId75"/>
              </a:graphicData>
            </a:graphic>
          </wp:inline>
        </w:drawing>
      </w:r>
    </w:p>
    <w:p w14:paraId="63BFB14F" w14:textId="4C02113E" w:rsidR="00E02849" w:rsidRDefault="00E02849"/>
    <w:p w14:paraId="065C66CC" w14:textId="659D34F5" w:rsidR="00E02849" w:rsidRDefault="00E02849"/>
    <w:p w14:paraId="5B057823" w14:textId="7BDECE72" w:rsidR="00686B33" w:rsidRDefault="00686B33"/>
    <w:p w14:paraId="2DA2F5A9" w14:textId="45E1AABF" w:rsidR="00686B33" w:rsidRDefault="00686B33"/>
    <w:p w14:paraId="7D604856" w14:textId="414F672A" w:rsidR="00686B33" w:rsidRDefault="00686B33"/>
    <w:p w14:paraId="1E358263" w14:textId="5ADA3EFB" w:rsidR="00686B33" w:rsidRDefault="00686B33"/>
    <w:p w14:paraId="01AF0D96" w14:textId="41183088" w:rsidR="00686B33" w:rsidRDefault="00686B33"/>
    <w:p w14:paraId="580AAF71" w14:textId="35CA5730" w:rsidR="00686B33" w:rsidRDefault="00686B33"/>
    <w:p w14:paraId="2E7F92CC" w14:textId="7F967E57" w:rsidR="00686B33" w:rsidRDefault="00686B33"/>
    <w:p w14:paraId="4B79C398" w14:textId="77777777" w:rsidR="00686B33" w:rsidRDefault="00686B33"/>
    <w:p w14:paraId="0C7248CB" w14:textId="2DD913C2" w:rsidR="00BB328C" w:rsidRDefault="00BB328C" w:rsidP="00BB328C">
      <w:pPr>
        <w:pStyle w:val="Ttulo1"/>
        <w:jc w:val="both"/>
      </w:pPr>
      <w:bookmarkStart w:id="1" w:name="_Toc107565845"/>
      <w:r w:rsidRPr="00BB328C">
        <w:lastRenderedPageBreak/>
        <w:t>CONTRATOS</w:t>
      </w:r>
      <w:r>
        <w:t xml:space="preserve"> con la Administración Pública celebrados por</w:t>
      </w:r>
      <w:r w:rsidRPr="00BB328C">
        <w:t xml:space="preserve"> ILUNION Accesibilidad en el año 2021</w:t>
      </w:r>
      <w:r>
        <w:t xml:space="preserve">, </w:t>
      </w:r>
      <w:r w:rsidRPr="00BB328C">
        <w:t xml:space="preserve">periodo del 1 de </w:t>
      </w:r>
      <w:r>
        <w:t>octubre</w:t>
      </w:r>
      <w:r w:rsidRPr="00BB328C">
        <w:t xml:space="preserve"> a </w:t>
      </w:r>
      <w:r>
        <w:t>31 de diciembre.</w:t>
      </w:r>
      <w:bookmarkEnd w:id="1"/>
    </w:p>
    <w:p w14:paraId="15C6D7DB" w14:textId="0853A894" w:rsidR="009329DB" w:rsidRDefault="009329DB"/>
    <w:p w14:paraId="0C76FC34" w14:textId="633D7D1C" w:rsidR="009329DB" w:rsidRDefault="009329DB">
      <w:r>
        <w:rPr>
          <w:noProof/>
        </w:rPr>
        <w:drawing>
          <wp:inline distT="0" distB="0" distL="0" distR="0" wp14:anchorId="48F584AC" wp14:editId="764EBF92">
            <wp:extent cx="5264150" cy="2413000"/>
            <wp:effectExtent l="38100" t="38100" r="12700" b="6350"/>
            <wp:docPr id="13" name="Diagrama 1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7" r:lo="rId78" r:qs="rId79" r:cs="rId80"/>
              </a:graphicData>
            </a:graphic>
          </wp:inline>
        </w:drawing>
      </w:r>
    </w:p>
    <w:p w14:paraId="21FE85E4" w14:textId="3FDBBBF1" w:rsidR="009329DB" w:rsidRDefault="009329DB">
      <w:r>
        <w:rPr>
          <w:noProof/>
        </w:rPr>
        <w:drawing>
          <wp:inline distT="0" distB="0" distL="0" distR="0" wp14:anchorId="57349342" wp14:editId="2AA06F63">
            <wp:extent cx="5264150" cy="2413000"/>
            <wp:effectExtent l="38100" t="38100" r="31750" b="6350"/>
            <wp:docPr id="20" name="Diagrama 2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2" r:lo="rId83" r:qs="rId84" r:cs="rId85"/>
              </a:graphicData>
            </a:graphic>
          </wp:inline>
        </w:drawing>
      </w:r>
    </w:p>
    <w:p w14:paraId="6BC5EEEE" w14:textId="77777777" w:rsidR="00686B33" w:rsidRDefault="00686B33"/>
    <w:p w14:paraId="7922DB7E" w14:textId="7E6C049D" w:rsidR="00934EB3" w:rsidRDefault="00934EB3">
      <w:r>
        <w:rPr>
          <w:noProof/>
        </w:rPr>
        <w:drawing>
          <wp:inline distT="0" distB="0" distL="0" distR="0" wp14:anchorId="10FA0608" wp14:editId="58477E02">
            <wp:extent cx="5264150" cy="2362200"/>
            <wp:effectExtent l="38100" t="38100" r="88900" b="0"/>
            <wp:docPr id="197" name="Diagrama 19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7" r:lo="rId88" r:qs="rId89" r:cs="rId90"/>
              </a:graphicData>
            </a:graphic>
          </wp:inline>
        </w:drawing>
      </w:r>
    </w:p>
    <w:p w14:paraId="32A74B7C" w14:textId="5707AE8F" w:rsidR="009329DB" w:rsidRDefault="009329DB"/>
    <w:p w14:paraId="5CC09979" w14:textId="719C563C" w:rsidR="009329DB" w:rsidRDefault="009329DB">
      <w:r>
        <w:rPr>
          <w:noProof/>
        </w:rPr>
        <w:drawing>
          <wp:inline distT="0" distB="0" distL="0" distR="0" wp14:anchorId="3C2EB903" wp14:editId="5157F44B">
            <wp:extent cx="5264150" cy="2413000"/>
            <wp:effectExtent l="38100" t="38100" r="12700" b="6350"/>
            <wp:docPr id="198" name="Diagrama 19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2" r:lo="rId93" r:qs="rId94" r:cs="rId95"/>
              </a:graphicData>
            </a:graphic>
          </wp:inline>
        </w:drawing>
      </w:r>
    </w:p>
    <w:p w14:paraId="15A5333C" w14:textId="77777777" w:rsidR="009329DB" w:rsidRDefault="009329DB"/>
    <w:p w14:paraId="5169097F" w14:textId="3BDD82CD" w:rsidR="00934EB3" w:rsidRDefault="009329DB">
      <w:r>
        <w:rPr>
          <w:noProof/>
        </w:rPr>
        <w:drawing>
          <wp:inline distT="0" distB="0" distL="0" distR="0" wp14:anchorId="3BEFB59C" wp14:editId="6C819086">
            <wp:extent cx="5264150" cy="2413000"/>
            <wp:effectExtent l="38100" t="38100" r="12700" b="6350"/>
            <wp:docPr id="199" name="Diagrama 19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7" r:lo="rId98" r:qs="rId99" r:cs="rId100"/>
              </a:graphicData>
            </a:graphic>
          </wp:inline>
        </w:drawing>
      </w:r>
    </w:p>
    <w:p w14:paraId="5EF0FA80" w14:textId="5DC6E68D" w:rsidR="00934EB3" w:rsidRDefault="00934EB3"/>
    <w:p w14:paraId="32879833" w14:textId="236C0D42" w:rsidR="00934EB3" w:rsidRDefault="00934EB3"/>
    <w:p w14:paraId="03456CEE" w14:textId="197092AC" w:rsidR="00686B33" w:rsidRDefault="00686B33"/>
    <w:p w14:paraId="0EB78A69" w14:textId="324591EC" w:rsidR="00686B33" w:rsidRDefault="00686B33"/>
    <w:p w14:paraId="31FBD1EB" w14:textId="24B0ED47" w:rsidR="00686B33" w:rsidRDefault="00686B33"/>
    <w:p w14:paraId="328B8C85" w14:textId="2E9A87FC" w:rsidR="00686B33" w:rsidRDefault="00686B33"/>
    <w:p w14:paraId="795F94D4" w14:textId="77777777" w:rsidR="00686B33" w:rsidRDefault="00686B33"/>
    <w:p w14:paraId="75A6987D" w14:textId="77777777" w:rsidR="00EB0745" w:rsidRDefault="00EB0745" w:rsidP="00EB0745">
      <w:pPr>
        <w:pStyle w:val="Ttulo1"/>
        <w:jc w:val="both"/>
      </w:pPr>
    </w:p>
    <w:p w14:paraId="6658E2FA" w14:textId="0810A86D" w:rsidR="00EB0745" w:rsidRDefault="00EB0745" w:rsidP="00EB0745">
      <w:pPr>
        <w:pStyle w:val="Ttulo1"/>
        <w:jc w:val="both"/>
      </w:pPr>
      <w:bookmarkStart w:id="2" w:name="_Toc107565846"/>
      <w:r w:rsidRPr="00BB328C">
        <w:t>CONTRATOS</w:t>
      </w:r>
      <w:r>
        <w:t xml:space="preserve"> con la Administración Pública celebrados por</w:t>
      </w:r>
      <w:r w:rsidRPr="00BB328C">
        <w:t xml:space="preserve"> ILUNION Salud e ILUNION Tecnología y Accesibilidad </w:t>
      </w:r>
      <w:r>
        <w:t>vigentes a 31 de diciembre (</w:t>
      </w:r>
      <w:r w:rsidRPr="00BB328C">
        <w:t>anterior a su Fusión como ILUNION Accesibilidad</w:t>
      </w:r>
      <w:r>
        <w:t>)</w:t>
      </w:r>
      <w:r w:rsidRPr="00BB328C">
        <w:t>.</w:t>
      </w:r>
      <w:bookmarkEnd w:id="2"/>
    </w:p>
    <w:p w14:paraId="55764262" w14:textId="77A8C608" w:rsidR="00EB0745" w:rsidRDefault="00EB0745"/>
    <w:p w14:paraId="20C2119A" w14:textId="45F76EF6" w:rsidR="00EB0745" w:rsidRDefault="0010385E">
      <w:r>
        <w:rPr>
          <w:noProof/>
        </w:rPr>
        <w:drawing>
          <wp:inline distT="0" distB="0" distL="0" distR="0" wp14:anchorId="6C03572F" wp14:editId="7B57F971">
            <wp:extent cx="5264150" cy="2000250"/>
            <wp:effectExtent l="38100" t="38100" r="12700" b="0"/>
            <wp:docPr id="200" name="Diagrama 20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2" r:lo="rId103" r:qs="rId104" r:cs="rId105"/>
              </a:graphicData>
            </a:graphic>
          </wp:inline>
        </w:drawing>
      </w:r>
    </w:p>
    <w:p w14:paraId="4068ADBB" w14:textId="77777777" w:rsidR="0010385E" w:rsidRDefault="0010385E"/>
    <w:p w14:paraId="4CF30217" w14:textId="67DD87AD" w:rsidR="0010385E" w:rsidRDefault="0010385E">
      <w:r>
        <w:rPr>
          <w:noProof/>
        </w:rPr>
        <w:drawing>
          <wp:inline distT="0" distB="0" distL="0" distR="0" wp14:anchorId="5F4E6DA3" wp14:editId="1665D71F">
            <wp:extent cx="5264150" cy="2000250"/>
            <wp:effectExtent l="38100" t="38100" r="12700" b="0"/>
            <wp:docPr id="8" name="Diagrama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7" r:lo="rId108" r:qs="rId109" r:cs="rId110"/>
              </a:graphicData>
            </a:graphic>
          </wp:inline>
        </w:drawing>
      </w:r>
    </w:p>
    <w:p w14:paraId="38AAD9B5" w14:textId="77777777" w:rsidR="0010385E" w:rsidRDefault="0010385E"/>
    <w:p w14:paraId="27EC4928" w14:textId="44F6C9F3" w:rsidR="0010385E" w:rsidRDefault="0010385E">
      <w:r>
        <w:rPr>
          <w:noProof/>
        </w:rPr>
        <w:drawing>
          <wp:inline distT="0" distB="0" distL="0" distR="0" wp14:anchorId="33B6B249" wp14:editId="1E0C787D">
            <wp:extent cx="5264150" cy="2533650"/>
            <wp:effectExtent l="38100" t="38100" r="12700" b="0"/>
            <wp:docPr id="15" name="Diagrama 1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2" r:lo="rId113" r:qs="rId114" r:cs="rId115"/>
              </a:graphicData>
            </a:graphic>
          </wp:inline>
        </w:drawing>
      </w:r>
    </w:p>
    <w:p w14:paraId="4AAE36AF" w14:textId="5C3A1D6A" w:rsidR="0010385E" w:rsidRDefault="0010385E"/>
    <w:p w14:paraId="3C8762DE" w14:textId="5854D4F9" w:rsidR="0010385E" w:rsidRDefault="0010385E">
      <w:r>
        <w:rPr>
          <w:noProof/>
        </w:rPr>
        <w:drawing>
          <wp:inline distT="0" distB="0" distL="0" distR="0" wp14:anchorId="6D02ADAC" wp14:editId="4E063502">
            <wp:extent cx="5264150" cy="2413000"/>
            <wp:effectExtent l="38100" t="38100" r="12700" b="6350"/>
            <wp:docPr id="23" name="Diagrama 2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7" r:lo="rId118" r:qs="rId119" r:cs="rId120"/>
              </a:graphicData>
            </a:graphic>
          </wp:inline>
        </w:drawing>
      </w:r>
    </w:p>
    <w:p w14:paraId="497B3DF5" w14:textId="77777777" w:rsidR="0010385E" w:rsidRDefault="0010385E"/>
    <w:p w14:paraId="01EF0E3B" w14:textId="1892DEB3" w:rsidR="004148F6" w:rsidRDefault="004148F6">
      <w:r>
        <w:rPr>
          <w:noProof/>
        </w:rPr>
        <w:drawing>
          <wp:inline distT="0" distB="0" distL="0" distR="0" wp14:anchorId="72F579DF" wp14:editId="0BCDF5C5">
            <wp:extent cx="5264150" cy="2413000"/>
            <wp:effectExtent l="38100" t="38100" r="50800" b="6350"/>
            <wp:docPr id="24" name="Diagrama 2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2" r:lo="rId123" r:qs="rId124" r:cs="rId125"/>
              </a:graphicData>
            </a:graphic>
          </wp:inline>
        </w:drawing>
      </w:r>
    </w:p>
    <w:p w14:paraId="398A40D0" w14:textId="77777777" w:rsidR="0010385E" w:rsidRDefault="0010385E"/>
    <w:p w14:paraId="2ECC5F2E" w14:textId="265582DE" w:rsidR="00EB0745" w:rsidRDefault="00EB0745">
      <w:r>
        <w:rPr>
          <w:noProof/>
        </w:rPr>
        <w:drawing>
          <wp:inline distT="0" distB="0" distL="0" distR="0" wp14:anchorId="1F22C61F" wp14:editId="261848A2">
            <wp:extent cx="5264150" cy="2413000"/>
            <wp:effectExtent l="38100" t="38100" r="50800" b="6350"/>
            <wp:docPr id="27" name="Diagrama 2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7" r:lo="rId128" r:qs="rId129" r:cs="rId130"/>
              </a:graphicData>
            </a:graphic>
          </wp:inline>
        </w:drawing>
      </w:r>
    </w:p>
    <w:p w14:paraId="59E3E8F8" w14:textId="77777777" w:rsidR="00EB0745" w:rsidRDefault="00EB0745"/>
    <w:p w14:paraId="15E24B96" w14:textId="53BFF22A" w:rsidR="00EB0745" w:rsidRDefault="00EB0745">
      <w:r>
        <w:rPr>
          <w:noProof/>
        </w:rPr>
        <w:lastRenderedPageBreak/>
        <w:drawing>
          <wp:inline distT="0" distB="0" distL="0" distR="0" wp14:anchorId="4AF534FF" wp14:editId="19BB3561">
            <wp:extent cx="5264150" cy="2413000"/>
            <wp:effectExtent l="38100" t="38100" r="12700" b="6350"/>
            <wp:docPr id="28" name="Diagrama 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2" r:lo="rId133" r:qs="rId134" r:cs="rId135"/>
              </a:graphicData>
            </a:graphic>
          </wp:inline>
        </w:drawing>
      </w:r>
    </w:p>
    <w:p w14:paraId="05BA0DE7" w14:textId="77777777" w:rsidR="00EB0745" w:rsidRDefault="00EB0745"/>
    <w:p w14:paraId="6F8484ED" w14:textId="55DF7D10" w:rsidR="004148F6" w:rsidRDefault="00E02849">
      <w:r>
        <w:rPr>
          <w:noProof/>
        </w:rPr>
        <w:drawing>
          <wp:inline distT="0" distB="0" distL="0" distR="0" wp14:anchorId="79CDB3F6" wp14:editId="71C04E74">
            <wp:extent cx="5264150" cy="2413000"/>
            <wp:effectExtent l="38100" t="38100" r="12700" b="6350"/>
            <wp:docPr id="26" name="Diagrama 2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37" r:lo="rId138" r:qs="rId139" r:cs="rId140"/>
              </a:graphicData>
            </a:graphic>
          </wp:inline>
        </w:drawing>
      </w:r>
    </w:p>
    <w:p w14:paraId="0C439C97" w14:textId="6D1A72BE" w:rsidR="004148F6" w:rsidRDefault="004148F6"/>
    <w:p w14:paraId="2AB0E1CE" w14:textId="07B643B1" w:rsidR="00EB0745" w:rsidRDefault="00EB0745"/>
    <w:p w14:paraId="255226EC" w14:textId="55A92EFE" w:rsidR="004148F6" w:rsidRDefault="004148F6"/>
    <w:p w14:paraId="41EDF95D" w14:textId="61844118" w:rsidR="00E02849" w:rsidRDefault="00E02849"/>
    <w:p w14:paraId="29C22D88" w14:textId="1833C86C" w:rsidR="00E02849" w:rsidRDefault="00E02849"/>
    <w:p w14:paraId="79ABED2C" w14:textId="53B6A499" w:rsidR="00E02849" w:rsidRDefault="00E02849"/>
    <w:p w14:paraId="3C1531DD" w14:textId="69CBB915" w:rsidR="004148F6" w:rsidRDefault="004148F6"/>
    <w:p w14:paraId="2F28A581" w14:textId="5756DD0E" w:rsidR="004148F6" w:rsidRDefault="004148F6"/>
    <w:p w14:paraId="3A6B4F08" w14:textId="0A7172F0" w:rsidR="0010385E" w:rsidRDefault="0010385E"/>
    <w:p w14:paraId="3D531D48" w14:textId="3897208F" w:rsidR="0010385E" w:rsidRDefault="0010385E"/>
    <w:p w14:paraId="18C8D9C8" w14:textId="6C577A3C" w:rsidR="0010385E" w:rsidRDefault="0010385E"/>
    <w:p w14:paraId="72F952EB" w14:textId="61EEFCC7" w:rsidR="0010385E" w:rsidRDefault="0010385E"/>
    <w:p w14:paraId="28BBB729" w14:textId="6606D89F" w:rsidR="0010385E" w:rsidRDefault="0010385E" w:rsidP="0010385E">
      <w:pPr>
        <w:pStyle w:val="Ttulo1"/>
        <w:jc w:val="both"/>
      </w:pPr>
      <w:bookmarkStart w:id="3" w:name="_Toc107565847"/>
      <w:r w:rsidRPr="00BB328C">
        <w:lastRenderedPageBreak/>
        <w:t>CONTRATOS</w:t>
      </w:r>
      <w:r>
        <w:t xml:space="preserve"> con la Administración Pública celebrados por</w:t>
      </w:r>
      <w:r w:rsidRPr="00BB328C">
        <w:t xml:space="preserve"> ILUNION Accesibilidad </w:t>
      </w:r>
      <w:r>
        <w:t>vigentes a 31 de diciembre.</w:t>
      </w:r>
      <w:bookmarkEnd w:id="3"/>
    </w:p>
    <w:p w14:paraId="28643E6D" w14:textId="77777777" w:rsidR="0010385E" w:rsidRDefault="0010385E"/>
    <w:p w14:paraId="00D9E5A2" w14:textId="07E52DF4" w:rsidR="004148F6" w:rsidRDefault="004148F6"/>
    <w:p w14:paraId="7E209A91" w14:textId="238C59B5" w:rsidR="0010385E" w:rsidRDefault="0060110D">
      <w:r>
        <w:rPr>
          <w:noProof/>
        </w:rPr>
        <w:drawing>
          <wp:inline distT="0" distB="0" distL="0" distR="0" wp14:anchorId="5A5A3737" wp14:editId="54421F58">
            <wp:extent cx="5264150" cy="2000250"/>
            <wp:effectExtent l="38100" t="19050" r="50800" b="0"/>
            <wp:docPr id="7" name="Diagrama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2" r:lo="rId143" r:qs="rId144" r:cs="rId145"/>
              </a:graphicData>
            </a:graphic>
          </wp:inline>
        </w:drawing>
      </w:r>
    </w:p>
    <w:p w14:paraId="6CFBF08E" w14:textId="6F0369DD" w:rsidR="0060110D" w:rsidRDefault="0060110D"/>
    <w:p w14:paraId="71012597" w14:textId="4656B481" w:rsidR="0060110D" w:rsidRDefault="0060110D">
      <w:r>
        <w:rPr>
          <w:noProof/>
        </w:rPr>
        <w:drawing>
          <wp:inline distT="0" distB="0" distL="0" distR="0" wp14:anchorId="643A7068" wp14:editId="47367BFB">
            <wp:extent cx="5264150" cy="2533650"/>
            <wp:effectExtent l="38100" t="38100" r="31750" b="0"/>
            <wp:docPr id="12" name="Diagrama 1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7" r:lo="rId148" r:qs="rId149" r:cs="rId150"/>
              </a:graphicData>
            </a:graphic>
          </wp:inline>
        </w:drawing>
      </w:r>
    </w:p>
    <w:p w14:paraId="0757A5BD" w14:textId="73F3DFDF" w:rsidR="0060110D" w:rsidRDefault="0060110D"/>
    <w:p w14:paraId="6DE05423" w14:textId="2F8B9DE0" w:rsidR="0060110D" w:rsidRDefault="0060110D">
      <w:r>
        <w:rPr>
          <w:noProof/>
        </w:rPr>
        <w:drawing>
          <wp:inline distT="0" distB="0" distL="0" distR="0" wp14:anchorId="1A346049" wp14:editId="6028540C">
            <wp:extent cx="5264150" cy="2533650"/>
            <wp:effectExtent l="38100" t="19050" r="88900" b="0"/>
            <wp:docPr id="9" name="Diagrama 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2" r:lo="rId153" r:qs="rId154" r:cs="rId155"/>
              </a:graphicData>
            </a:graphic>
          </wp:inline>
        </w:drawing>
      </w:r>
    </w:p>
    <w:p w14:paraId="22ACD82A" w14:textId="69D546D5" w:rsidR="004148F6" w:rsidRDefault="004148F6">
      <w:r>
        <w:rPr>
          <w:noProof/>
        </w:rPr>
        <w:lastRenderedPageBreak/>
        <w:drawing>
          <wp:inline distT="0" distB="0" distL="0" distR="0" wp14:anchorId="360B4281" wp14:editId="1D6EF624">
            <wp:extent cx="5264150" cy="2413000"/>
            <wp:effectExtent l="38100" t="38100" r="69850" b="6350"/>
            <wp:docPr id="22" name="Diagrama 2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7" r:lo="rId158" r:qs="rId159" r:cs="rId160"/>
              </a:graphicData>
            </a:graphic>
          </wp:inline>
        </w:drawing>
      </w:r>
    </w:p>
    <w:p w14:paraId="39ED690A" w14:textId="77777777" w:rsidR="00545E22" w:rsidRDefault="00545E22"/>
    <w:p w14:paraId="3112E11D" w14:textId="2ED988C8" w:rsidR="00545E22" w:rsidRDefault="0060110D">
      <w:r>
        <w:rPr>
          <w:noProof/>
        </w:rPr>
        <w:drawing>
          <wp:inline distT="0" distB="0" distL="0" distR="0" wp14:anchorId="6A613CE4" wp14:editId="3CBEB2E3">
            <wp:extent cx="5264150" cy="2533650"/>
            <wp:effectExtent l="38100" t="19050" r="12700" b="0"/>
            <wp:docPr id="201" name="Diagrama 20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2" r:lo="rId163" r:qs="rId164" r:cs="rId165"/>
              </a:graphicData>
            </a:graphic>
          </wp:inline>
        </w:drawing>
      </w:r>
    </w:p>
    <w:p w14:paraId="5548A0F3" w14:textId="23DB583D" w:rsidR="00545E22" w:rsidRDefault="00545E22"/>
    <w:p w14:paraId="30D4EFB5" w14:textId="73FCBA88" w:rsidR="0060110D" w:rsidRDefault="0060110D">
      <w:r>
        <w:rPr>
          <w:noProof/>
        </w:rPr>
        <w:drawing>
          <wp:inline distT="0" distB="0" distL="0" distR="0" wp14:anchorId="418CF40F" wp14:editId="1F4C111E">
            <wp:extent cx="5264150" cy="2533650"/>
            <wp:effectExtent l="38100" t="38100" r="69850" b="0"/>
            <wp:docPr id="202" name="Diagrama 20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7" r:lo="rId168" r:qs="rId169" r:cs="rId170"/>
              </a:graphicData>
            </a:graphic>
          </wp:inline>
        </w:drawing>
      </w:r>
    </w:p>
    <w:p w14:paraId="1D8D651C" w14:textId="77777777" w:rsidR="00545E22" w:rsidRDefault="00545E22"/>
    <w:p w14:paraId="6099E75A" w14:textId="61A2F762" w:rsidR="0048660D" w:rsidRDefault="00545E22">
      <w:r>
        <w:rPr>
          <w:noProof/>
        </w:rPr>
        <w:lastRenderedPageBreak/>
        <w:drawing>
          <wp:inline distT="0" distB="0" distL="0" distR="0" wp14:anchorId="43F94484" wp14:editId="699B9C97">
            <wp:extent cx="5264150" cy="2533650"/>
            <wp:effectExtent l="38100" t="38100" r="69850" b="0"/>
            <wp:docPr id="11" name="Diagrama 1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2" r:lo="rId173" r:qs="rId174" r:cs="rId175"/>
              </a:graphicData>
            </a:graphic>
          </wp:inline>
        </w:drawing>
      </w:r>
    </w:p>
    <w:p w14:paraId="1B8310D4" w14:textId="77777777" w:rsidR="0048660D" w:rsidRDefault="0048660D"/>
    <w:p w14:paraId="4F2EED00" w14:textId="68A5E846" w:rsidR="0048660D" w:rsidRDefault="0048660D"/>
    <w:p w14:paraId="110B6325" w14:textId="77777777" w:rsidR="009E779A" w:rsidRDefault="009E779A"/>
    <w:p w14:paraId="234D3B0B" w14:textId="6134C262" w:rsidR="00671D5E" w:rsidRDefault="00671D5E"/>
    <w:sectPr w:rsidR="00671D5E" w:rsidSect="00EB0745">
      <w:footerReference w:type="default" r:id="rId177"/>
      <w:footerReference w:type="first" r:id="rId178"/>
      <w:pgSz w:w="11906" w:h="16838"/>
      <w:pgMar w:top="1276" w:right="1701" w:bottom="1276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5B3E3" w14:textId="77777777" w:rsidR="00A92F31" w:rsidRDefault="00A92F31" w:rsidP="00632C94">
      <w:pPr>
        <w:spacing w:after="0" w:line="240" w:lineRule="auto"/>
      </w:pPr>
      <w:r>
        <w:separator/>
      </w:r>
    </w:p>
  </w:endnote>
  <w:endnote w:type="continuationSeparator" w:id="0">
    <w:p w14:paraId="6040D949" w14:textId="77777777" w:rsidR="00A92F31" w:rsidRDefault="00A92F31" w:rsidP="00632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D196B" w14:textId="42B977C2" w:rsidR="00632C94" w:rsidRDefault="00632C94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0342E82" wp14:editId="3D3B8640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3" name="MSIPCM233d486c8c6a54c793442221" descr="{&quot;HashCode&quot;:1796900873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DAAC240" w14:textId="72E2F383" w:rsidR="00632C94" w:rsidRPr="00632C94" w:rsidRDefault="00632C94" w:rsidP="00632C94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632C94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Clasificación: Interna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342E82" id="_x0000_t202" coordsize="21600,21600" o:spt="202" path="m,l,21600r21600,l21600,xe">
              <v:stroke joinstyle="miter"/>
              <v:path gradientshapeok="t" o:connecttype="rect"/>
            </v:shapetype>
            <v:shape id="MSIPCM233d486c8c6a54c793442221" o:spid="_x0000_s1030" type="#_x0000_t202" alt="{&quot;HashCode&quot;:1796900873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/Yv/sgIAAEcFAAAOAAAAZHJzL2Uyb0RvYy54bWysVEtv2zAMvg/YfxB02GmrHdt5rk6RZchW&#10;IG0DpEPPiizHBmxRlZTG2bD/Pkq207XbadhFokiKj08fdXnV1BV5EtqUIFM6uAgpEZJDVsp9Sr/d&#10;rz5MKDGWyYxVIEVKT8LQq/nbN5dHNRMRFFBlQhMMIs3sqFJaWKtmQWB4IWpmLkAJicYcdM0sHvU+&#10;yDQ7YvS6CqIwHAVH0JnSwIUxqP3cGuncx89zwe1dnhthSZVSrM36Vft159Zgfslme81UUfKuDPYP&#10;VdSslJj0HOozs4wcdPlHqLrkGgzk9oJDHUCel1z4HrCbQfiqm23BlPC9IDhGnWEy/y8sv33aaFJm&#10;KY0pkazGJ7rZXm+WN1EcZ8lkxCd8xIYJH0/jJImiaEBJJgxHBH+8ezyA/fiVmWIJmWhPs8F4OpqG&#10;4WQcv+/sotwXtrNOEmRIZ3goM1t0+uF0eNZvKsZFLWR/p3VZAVihW7kLcC0z0XQB2m2jy5rp0wuv&#10;LVIAudn5Dbq796A6TXhOvBZ5nxOVPx01jsrMEKGtQoxs8wkapHivN6h0L97kunY7viVBO5LsdCaW&#10;aCzhqBwPR2E8QBNHWzSOw6FnXvB8W2ljvwioiRNSqrFqzyf2tDYWK0HX3sUlk7Aqq8qTt5LkmNJR&#10;jCFfWPBGJfGi66Gt1Um22TVdYzvITtiXhnYojOKrEpOvmbEbpnEKsF6cbHuHS14BJoFOoqQA/f1v&#10;eueP5EQrJUecqpSaxwPTgpLqWiJto2EShm4O/QkF7YXpIEnwsOu18lAvAScW2YZledH52qoXcw31&#10;A07+wqVDE5Mck6Z014tLiyc04M/BxWLhZZw4xexabhV3oR1aDtP75oFp1QFv8cluoR88NnuFf+vb&#10;4rw4WMhL/zgO2RbODnCcVv9m3c/ivoPfz97r+f+b/wIAAP//AwBQSwMEFAAGAAgAAAAhAHx2COHf&#10;AAAACwEAAA8AAABkcnMvZG93bnJldi54bWxMj8FOwzAQRO9I/IO1SNyoHRApDXGqqlKR4IBK6Ae4&#10;8ZKk2OvIdtrw9zgnOO7MaPZNuZ6sYWf0oXckIVsIYEiN0z21Eg6fu7snYCEq0so4Qgk/GGBdXV+V&#10;qtDuQh94rmPLUgmFQknoYhwKzkPToVVh4Qak5H05b1VMp2+59uqSyq3h90Lk3Kqe0odODbjtsPmu&#10;Rythg2MWXs3u9NIf6v3b6T16vV1JeXszbZ6BRZziXxhm/IQOVWI6upF0YEZCGhKTmmdiCWz2s5XI&#10;gR1n7fFhCbwq+f8N1S8AAAD//wMAUEsBAi0AFAAGAAgAAAAhALaDOJL+AAAA4QEAABMAAAAAAAAA&#10;AAAAAAAAAAAAAFtDb250ZW50X1R5cGVzXS54bWxQSwECLQAUAAYACAAAACEAOP0h/9YAAACUAQAA&#10;CwAAAAAAAAAAAAAAAAAvAQAAX3JlbHMvLnJlbHNQSwECLQAUAAYACAAAACEAvv2L/7ICAABHBQAA&#10;DgAAAAAAAAAAAAAAAAAuAgAAZHJzL2Uyb0RvYy54bWxQSwECLQAUAAYACAAAACEAfHYI4d8AAAAL&#10;AQAADwAAAAAAAAAAAAAAAAAMBQAAZHJzL2Rvd25yZXYueG1sUEsFBgAAAAAEAAQA8wAAABgGAAAA&#10;AA==&#10;" o:allowincell="f" filled="f" stroked="f" strokeweight=".5pt">
              <v:textbox inset="20pt,0,,0">
                <w:txbxContent>
                  <w:p w14:paraId="4DAAC240" w14:textId="72E2F383" w:rsidR="00632C94" w:rsidRPr="00632C94" w:rsidRDefault="00632C94" w:rsidP="00632C94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632C94">
                      <w:rPr>
                        <w:rFonts w:ascii="Calibri" w:hAnsi="Calibri" w:cs="Calibri"/>
                        <w:color w:val="000000"/>
                        <w:sz w:val="20"/>
                      </w:rPr>
                      <w:t>Clasificación: Interna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78249" w14:textId="4850F3E3" w:rsidR="00632C94" w:rsidRDefault="00632C94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4A928C0" wp14:editId="632AD4F8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4" name="MSIPCMe1b640da863eeac44c88450e" descr="{&quot;HashCode&quot;:1796900873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1A04F73" w14:textId="5B656D9F" w:rsidR="00632C94" w:rsidRPr="00632C94" w:rsidRDefault="00632C94" w:rsidP="00632C94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632C94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Clasificación: Interna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4A928C0" id="_x0000_t202" coordsize="21600,21600" o:spt="202" path="m,l,21600r21600,l21600,xe">
              <v:stroke joinstyle="miter"/>
              <v:path gradientshapeok="t" o:connecttype="rect"/>
            </v:shapetype>
            <v:shape id="MSIPCMe1b640da863eeac44c88450e" o:spid="_x0000_s1031" type="#_x0000_t202" alt="{&quot;HashCode&quot;:1796900873,&quot;Height&quot;:841.0,&quot;Width&quot;:595.0,&quot;Placement&quot;:&quot;Footer&quot;,&quot;Index&quot;:&quot;FirstPage&quot;,&quot;Section&quot;:1,&quot;Top&quot;:0.0,&quot;Left&quot;:0.0}" style="position:absolute;margin-left:0;margin-top:805.35pt;width:595.3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d7ItAIAAFAFAAAOAAAAZHJzL2Uyb0RvYy54bWysVEtv2zAMvg/YfxB02Gmr7cR5rk6RpehW&#10;IG0DpEPPiizHBmxRlZTG3bD/PkqW063badjFpkiKj48fdX7RNjV5EtpUIDOanMWUCMkhr+Q+o1/v&#10;rz5MKTGWyZzVIEVGn4WhF4u3b86Pai4GUEKdC00wiDTzo8poaa2aR5HhpWiYOQMlJBoL0A2zeNT7&#10;KNfsiNGbOhrE8Tg6gs6VBi6MQe1lZ6QLH78oBLd3RWGEJXVGsTbrv9p/d+4bLc7ZfK+ZKiseymD/&#10;UEXDKolJT6EumWXkoKs/QjUV12CgsGccmgiKouLC94DdJPGrbrYlU8L3guAYdYLJ/L+w/PZpo0mV&#10;ZzSlRLIGR3Szvd6sbkSyG6dxzqbjoRCMpymfTtNRLCjJheGI4Pd3jwewH78wU64gF91pnkxm41kc&#10;TyfD98Euqn1pg3WaIkOC4aHKbRn0o9nopN/UjItGyP5O53IFYIXu5BDgWuaiDQGCU6WN3bB9KCb4&#10;bZEEyM7gmQTtPaigiU+p16Los6LyhyPHUZk5YrRViJJtP0GLJO/1BpVu5m2hG/fHaRK0I82eT9QS&#10;rSUclZPROB4maOJoG0yG8chzL3q5rbD2zwIa4oSMaqzaM4o9rY3FStC1d3HJJFxVde3pW0tyzOh4&#10;iCF/s+CNWuJF10NXq5Nsu2v9wE997CB/xvY0dNthFL9yQK6ZA1PjOmDZuOL2Dj9FDZgLgkRJCfrb&#10;3/TOH1mKVkqOuF4ZNY8HppE+9bVE/g5GaRy7hfQnFLQXZkma4mHXa+WhWQGuboKviOJedL627sVC&#10;Q/OAT8DSpUMTkxyTZnTXiyuLJzTgE8LFcullXD3F7FpuFXehHWgO2vv2gWkV8Lc4uVvoN5DNX42h&#10;8+3gXh4sFJWfkQO4gzPgjmvrRxeeGPcu/Hr2Xi8P4eInAAAA//8DAFBLAwQUAAYACAAAACEAfHYI&#10;4d8AAAALAQAADwAAAGRycy9kb3ducmV2LnhtbEyPwU7DMBBE70j8g7VI3KgdECkNcaqqUpHggEro&#10;B7jxkqTY68h22vD3OCc47sxo9k25nqxhZ/ShdyQhWwhgSI3TPbUSDp+7uydgISrSyjhCCT8YYF1d&#10;X5Wq0O5CH3iuY8tSCYVCSehiHArOQ9OhVWHhBqTkfTlvVUynb7n26pLKreH3QuTcqp7Sh04NuO2w&#10;+a5HK2GDYxZeze700h/q/dvpPXq9XUl5ezNtnoFFnOJfGGb8hA5VYjq6kXRgRkIaEpOaZ2IJbPaz&#10;lciBHWft8WEJvCr5/w3VLwAAAP//AwBQSwECLQAUAAYACAAAACEAtoM4kv4AAADhAQAAEwAAAAAA&#10;AAAAAAAAAAAAAAAAW0NvbnRlbnRfVHlwZXNdLnhtbFBLAQItABQABgAIAAAAIQA4/SH/1gAAAJQB&#10;AAALAAAAAAAAAAAAAAAAAC8BAABfcmVscy8ucmVsc1BLAQItABQABgAIAAAAIQCQ3d7ItAIAAFAF&#10;AAAOAAAAAAAAAAAAAAAAAC4CAABkcnMvZTJvRG9jLnhtbFBLAQItABQABgAIAAAAIQB8dgjh3wAA&#10;AAsBAAAPAAAAAAAAAAAAAAAAAA4FAABkcnMvZG93bnJldi54bWxQSwUGAAAAAAQABADzAAAAGgYA&#10;AAAA&#10;" o:allowincell="f" filled="f" stroked="f" strokeweight=".5pt">
              <v:textbox inset="20pt,0,,0">
                <w:txbxContent>
                  <w:p w14:paraId="71A04F73" w14:textId="5B656D9F" w:rsidR="00632C94" w:rsidRPr="00632C94" w:rsidRDefault="00632C94" w:rsidP="00632C94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632C94">
                      <w:rPr>
                        <w:rFonts w:ascii="Calibri" w:hAnsi="Calibri" w:cs="Calibri"/>
                        <w:color w:val="000000"/>
                        <w:sz w:val="20"/>
                      </w:rPr>
                      <w:t>Clasificación: Interna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E2D853" w14:textId="77777777" w:rsidR="00A92F31" w:rsidRDefault="00A92F31" w:rsidP="00632C94">
      <w:pPr>
        <w:spacing w:after="0" w:line="240" w:lineRule="auto"/>
      </w:pPr>
      <w:r>
        <w:separator/>
      </w:r>
    </w:p>
  </w:footnote>
  <w:footnote w:type="continuationSeparator" w:id="0">
    <w:p w14:paraId="010BBEA2" w14:textId="77777777" w:rsidR="00A92F31" w:rsidRDefault="00A92F31" w:rsidP="00632C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A3E"/>
    <w:rsid w:val="00083554"/>
    <w:rsid w:val="000C281A"/>
    <w:rsid w:val="0010385E"/>
    <w:rsid w:val="001B39D3"/>
    <w:rsid w:val="001B4D6F"/>
    <w:rsid w:val="002B2CD7"/>
    <w:rsid w:val="003876A0"/>
    <w:rsid w:val="004148F6"/>
    <w:rsid w:val="0048660D"/>
    <w:rsid w:val="00545E22"/>
    <w:rsid w:val="0060110D"/>
    <w:rsid w:val="00632C94"/>
    <w:rsid w:val="00671D5E"/>
    <w:rsid w:val="00686B33"/>
    <w:rsid w:val="006F63C6"/>
    <w:rsid w:val="007D5C7E"/>
    <w:rsid w:val="00832C33"/>
    <w:rsid w:val="0085099A"/>
    <w:rsid w:val="009329DB"/>
    <w:rsid w:val="00934EB3"/>
    <w:rsid w:val="009E779A"/>
    <w:rsid w:val="00A230A0"/>
    <w:rsid w:val="00A92F31"/>
    <w:rsid w:val="00AD4AB9"/>
    <w:rsid w:val="00AE530F"/>
    <w:rsid w:val="00BB328C"/>
    <w:rsid w:val="00C81E33"/>
    <w:rsid w:val="00D13A3E"/>
    <w:rsid w:val="00DF1B5F"/>
    <w:rsid w:val="00E02849"/>
    <w:rsid w:val="00EB0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5E3BC6"/>
  <w15:chartTrackingRefBased/>
  <w15:docId w15:val="{4DB634EC-9EED-43D0-9F80-989362FA7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B32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D13A3E"/>
    <w:pPr>
      <w:spacing w:after="0" w:line="240" w:lineRule="auto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D13A3E"/>
    <w:rPr>
      <w:rFonts w:eastAsiaTheme="minorEastAsia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632C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2C94"/>
  </w:style>
  <w:style w:type="paragraph" w:styleId="Piedepgina">
    <w:name w:val="footer"/>
    <w:basedOn w:val="Normal"/>
    <w:link w:val="PiedepginaCar"/>
    <w:uiPriority w:val="99"/>
    <w:unhideWhenUsed/>
    <w:rsid w:val="00632C9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2C94"/>
  </w:style>
  <w:style w:type="character" w:customStyle="1" w:styleId="Ttulo1Car">
    <w:name w:val="Título 1 Car"/>
    <w:basedOn w:val="Fuentedeprrafopredeter"/>
    <w:link w:val="Ttulo1"/>
    <w:uiPriority w:val="9"/>
    <w:rsid w:val="00BB32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TDC">
    <w:name w:val="TOC Heading"/>
    <w:basedOn w:val="Ttulo1"/>
    <w:next w:val="Normal"/>
    <w:uiPriority w:val="39"/>
    <w:unhideWhenUsed/>
    <w:qFormat/>
    <w:rsid w:val="00686B33"/>
    <w:pPr>
      <w:outlineLvl w:val="9"/>
    </w:pPr>
    <w:rPr>
      <w:lang w:eastAsia="es-ES"/>
    </w:rPr>
  </w:style>
  <w:style w:type="paragraph" w:styleId="TDC1">
    <w:name w:val="toc 1"/>
    <w:basedOn w:val="Normal"/>
    <w:next w:val="Normal"/>
    <w:autoRedefine/>
    <w:uiPriority w:val="39"/>
    <w:unhideWhenUsed/>
    <w:rsid w:val="00686B33"/>
    <w:pPr>
      <w:spacing w:after="100"/>
    </w:pPr>
  </w:style>
  <w:style w:type="character" w:styleId="Hipervnculo">
    <w:name w:val="Hyperlink"/>
    <w:basedOn w:val="Fuentedeprrafopredeter"/>
    <w:uiPriority w:val="99"/>
    <w:unhideWhenUsed/>
    <w:rsid w:val="00686B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52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microsoft.com/office/2007/relationships/diagramDrawing" Target="diagrams/drawing4.xml"/><Relationship Id="rId117" Type="http://schemas.openxmlformats.org/officeDocument/2006/relationships/diagramData" Target="diagrams/data23.xml"/><Relationship Id="rId21" Type="http://schemas.microsoft.com/office/2007/relationships/diagramDrawing" Target="diagrams/drawing3.xml"/><Relationship Id="rId42" Type="http://schemas.openxmlformats.org/officeDocument/2006/relationships/diagramData" Target="diagrams/data8.xml"/><Relationship Id="rId47" Type="http://schemas.openxmlformats.org/officeDocument/2006/relationships/diagramData" Target="diagrams/data9.xml"/><Relationship Id="rId63" Type="http://schemas.openxmlformats.org/officeDocument/2006/relationships/diagramLayout" Target="diagrams/layout12.xml"/><Relationship Id="rId68" Type="http://schemas.openxmlformats.org/officeDocument/2006/relationships/diagramLayout" Target="diagrams/layout13.xml"/><Relationship Id="rId84" Type="http://schemas.openxmlformats.org/officeDocument/2006/relationships/diagramQuickStyle" Target="diagrams/quickStyle16.xml"/><Relationship Id="rId89" Type="http://schemas.openxmlformats.org/officeDocument/2006/relationships/diagramQuickStyle" Target="diagrams/quickStyle17.xml"/><Relationship Id="rId112" Type="http://schemas.openxmlformats.org/officeDocument/2006/relationships/diagramData" Target="diagrams/data22.xml"/><Relationship Id="rId133" Type="http://schemas.openxmlformats.org/officeDocument/2006/relationships/diagramLayout" Target="diagrams/layout26.xml"/><Relationship Id="rId138" Type="http://schemas.openxmlformats.org/officeDocument/2006/relationships/diagramLayout" Target="diagrams/layout27.xml"/><Relationship Id="rId154" Type="http://schemas.openxmlformats.org/officeDocument/2006/relationships/diagramQuickStyle" Target="diagrams/quickStyle30.xml"/><Relationship Id="rId159" Type="http://schemas.openxmlformats.org/officeDocument/2006/relationships/diagramQuickStyle" Target="diagrams/quickStyle31.xml"/><Relationship Id="rId175" Type="http://schemas.openxmlformats.org/officeDocument/2006/relationships/diagramColors" Target="diagrams/colors34.xml"/><Relationship Id="rId170" Type="http://schemas.openxmlformats.org/officeDocument/2006/relationships/diagramColors" Target="diagrams/colors33.xml"/><Relationship Id="rId16" Type="http://schemas.microsoft.com/office/2007/relationships/diagramDrawing" Target="diagrams/drawing2.xml"/><Relationship Id="rId107" Type="http://schemas.openxmlformats.org/officeDocument/2006/relationships/diagramData" Target="diagrams/data21.xml"/><Relationship Id="rId11" Type="http://schemas.microsoft.com/office/2007/relationships/diagramDrawing" Target="diagrams/drawing1.xml"/><Relationship Id="rId32" Type="http://schemas.openxmlformats.org/officeDocument/2006/relationships/diagramData" Target="diagrams/data6.xml"/><Relationship Id="rId37" Type="http://schemas.openxmlformats.org/officeDocument/2006/relationships/diagramData" Target="diagrams/data7.xml"/><Relationship Id="rId53" Type="http://schemas.openxmlformats.org/officeDocument/2006/relationships/diagramLayout" Target="diagrams/layout10.xml"/><Relationship Id="rId58" Type="http://schemas.openxmlformats.org/officeDocument/2006/relationships/diagramLayout" Target="diagrams/layout11.xml"/><Relationship Id="rId74" Type="http://schemas.openxmlformats.org/officeDocument/2006/relationships/diagramQuickStyle" Target="diagrams/quickStyle14.xml"/><Relationship Id="rId79" Type="http://schemas.openxmlformats.org/officeDocument/2006/relationships/diagramQuickStyle" Target="diagrams/quickStyle15.xml"/><Relationship Id="rId102" Type="http://schemas.openxmlformats.org/officeDocument/2006/relationships/diagramData" Target="diagrams/data20.xml"/><Relationship Id="rId123" Type="http://schemas.openxmlformats.org/officeDocument/2006/relationships/diagramLayout" Target="diagrams/layout24.xml"/><Relationship Id="rId128" Type="http://schemas.openxmlformats.org/officeDocument/2006/relationships/diagramLayout" Target="diagrams/layout25.xml"/><Relationship Id="rId144" Type="http://schemas.openxmlformats.org/officeDocument/2006/relationships/diagramQuickStyle" Target="diagrams/quickStyle28.xml"/><Relationship Id="rId149" Type="http://schemas.openxmlformats.org/officeDocument/2006/relationships/diagramQuickStyle" Target="diagrams/quickStyle29.xml"/><Relationship Id="rId5" Type="http://schemas.openxmlformats.org/officeDocument/2006/relationships/footnotes" Target="footnotes.xml"/><Relationship Id="rId90" Type="http://schemas.openxmlformats.org/officeDocument/2006/relationships/diagramColors" Target="diagrams/colors17.xml"/><Relationship Id="rId95" Type="http://schemas.openxmlformats.org/officeDocument/2006/relationships/diagramColors" Target="diagrams/colors18.xml"/><Relationship Id="rId160" Type="http://schemas.openxmlformats.org/officeDocument/2006/relationships/diagramColors" Target="diagrams/colors31.xml"/><Relationship Id="rId165" Type="http://schemas.openxmlformats.org/officeDocument/2006/relationships/diagramColors" Target="diagrams/colors32.xml"/><Relationship Id="rId22" Type="http://schemas.openxmlformats.org/officeDocument/2006/relationships/diagramData" Target="diagrams/data4.xml"/><Relationship Id="rId27" Type="http://schemas.openxmlformats.org/officeDocument/2006/relationships/diagramData" Target="diagrams/data5.xml"/><Relationship Id="rId43" Type="http://schemas.openxmlformats.org/officeDocument/2006/relationships/diagramLayout" Target="diagrams/layout8.xml"/><Relationship Id="rId48" Type="http://schemas.openxmlformats.org/officeDocument/2006/relationships/diagramLayout" Target="diagrams/layout9.xml"/><Relationship Id="rId64" Type="http://schemas.openxmlformats.org/officeDocument/2006/relationships/diagramQuickStyle" Target="diagrams/quickStyle12.xml"/><Relationship Id="rId69" Type="http://schemas.openxmlformats.org/officeDocument/2006/relationships/diagramQuickStyle" Target="diagrams/quickStyle13.xml"/><Relationship Id="rId113" Type="http://schemas.openxmlformats.org/officeDocument/2006/relationships/diagramLayout" Target="diagrams/layout22.xml"/><Relationship Id="rId118" Type="http://schemas.openxmlformats.org/officeDocument/2006/relationships/diagramLayout" Target="diagrams/layout23.xml"/><Relationship Id="rId134" Type="http://schemas.openxmlformats.org/officeDocument/2006/relationships/diagramQuickStyle" Target="diagrams/quickStyle26.xml"/><Relationship Id="rId139" Type="http://schemas.openxmlformats.org/officeDocument/2006/relationships/diagramQuickStyle" Target="diagrams/quickStyle27.xml"/><Relationship Id="rId80" Type="http://schemas.openxmlformats.org/officeDocument/2006/relationships/diagramColors" Target="diagrams/colors15.xml"/><Relationship Id="rId85" Type="http://schemas.openxmlformats.org/officeDocument/2006/relationships/diagramColors" Target="diagrams/colors16.xml"/><Relationship Id="rId150" Type="http://schemas.openxmlformats.org/officeDocument/2006/relationships/diagramColors" Target="diagrams/colors29.xml"/><Relationship Id="rId155" Type="http://schemas.openxmlformats.org/officeDocument/2006/relationships/diagramColors" Target="diagrams/colors30.xml"/><Relationship Id="rId171" Type="http://schemas.microsoft.com/office/2007/relationships/diagramDrawing" Target="diagrams/drawing33.xml"/><Relationship Id="rId176" Type="http://schemas.microsoft.com/office/2007/relationships/diagramDrawing" Target="diagrams/drawing34.xml"/><Relationship Id="rId12" Type="http://schemas.openxmlformats.org/officeDocument/2006/relationships/diagramData" Target="diagrams/data2.xml"/><Relationship Id="rId17" Type="http://schemas.openxmlformats.org/officeDocument/2006/relationships/diagramData" Target="diagrams/data3.xml"/><Relationship Id="rId33" Type="http://schemas.openxmlformats.org/officeDocument/2006/relationships/diagramLayout" Target="diagrams/layout6.xml"/><Relationship Id="rId38" Type="http://schemas.openxmlformats.org/officeDocument/2006/relationships/diagramLayout" Target="diagrams/layout7.xml"/><Relationship Id="rId59" Type="http://schemas.openxmlformats.org/officeDocument/2006/relationships/diagramQuickStyle" Target="diagrams/quickStyle11.xml"/><Relationship Id="rId103" Type="http://schemas.openxmlformats.org/officeDocument/2006/relationships/diagramLayout" Target="diagrams/layout20.xml"/><Relationship Id="rId108" Type="http://schemas.openxmlformats.org/officeDocument/2006/relationships/diagramLayout" Target="diagrams/layout21.xml"/><Relationship Id="rId124" Type="http://schemas.openxmlformats.org/officeDocument/2006/relationships/diagramQuickStyle" Target="diagrams/quickStyle24.xml"/><Relationship Id="rId129" Type="http://schemas.openxmlformats.org/officeDocument/2006/relationships/diagramQuickStyle" Target="diagrams/quickStyle25.xml"/><Relationship Id="rId54" Type="http://schemas.openxmlformats.org/officeDocument/2006/relationships/diagramQuickStyle" Target="diagrams/quickStyle10.xml"/><Relationship Id="rId70" Type="http://schemas.openxmlformats.org/officeDocument/2006/relationships/diagramColors" Target="diagrams/colors13.xml"/><Relationship Id="rId75" Type="http://schemas.openxmlformats.org/officeDocument/2006/relationships/diagramColors" Target="diagrams/colors14.xml"/><Relationship Id="rId91" Type="http://schemas.microsoft.com/office/2007/relationships/diagramDrawing" Target="diagrams/drawing17.xml"/><Relationship Id="rId96" Type="http://schemas.microsoft.com/office/2007/relationships/diagramDrawing" Target="diagrams/drawing18.xml"/><Relationship Id="rId140" Type="http://schemas.openxmlformats.org/officeDocument/2006/relationships/diagramColors" Target="diagrams/colors27.xml"/><Relationship Id="rId145" Type="http://schemas.openxmlformats.org/officeDocument/2006/relationships/diagramColors" Target="diagrams/colors28.xml"/><Relationship Id="rId161" Type="http://schemas.microsoft.com/office/2007/relationships/diagramDrawing" Target="diagrams/drawing31.xml"/><Relationship Id="rId166" Type="http://schemas.microsoft.com/office/2007/relationships/diagramDrawing" Target="diagrams/drawing3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23" Type="http://schemas.openxmlformats.org/officeDocument/2006/relationships/diagramLayout" Target="diagrams/layout4.xml"/><Relationship Id="rId28" Type="http://schemas.openxmlformats.org/officeDocument/2006/relationships/diagramLayout" Target="diagrams/layout5.xml"/><Relationship Id="rId49" Type="http://schemas.openxmlformats.org/officeDocument/2006/relationships/diagramQuickStyle" Target="diagrams/quickStyle9.xml"/><Relationship Id="rId114" Type="http://schemas.openxmlformats.org/officeDocument/2006/relationships/diagramQuickStyle" Target="diagrams/quickStyle22.xml"/><Relationship Id="rId119" Type="http://schemas.openxmlformats.org/officeDocument/2006/relationships/diagramQuickStyle" Target="diagrams/quickStyle23.xml"/><Relationship Id="rId10" Type="http://schemas.openxmlformats.org/officeDocument/2006/relationships/diagramColors" Target="diagrams/colors1.xml"/><Relationship Id="rId31" Type="http://schemas.microsoft.com/office/2007/relationships/diagramDrawing" Target="diagrams/drawing5.xml"/><Relationship Id="rId44" Type="http://schemas.openxmlformats.org/officeDocument/2006/relationships/diagramQuickStyle" Target="diagrams/quickStyle8.xml"/><Relationship Id="rId52" Type="http://schemas.openxmlformats.org/officeDocument/2006/relationships/diagramData" Target="diagrams/data10.xml"/><Relationship Id="rId60" Type="http://schemas.openxmlformats.org/officeDocument/2006/relationships/diagramColors" Target="diagrams/colors11.xml"/><Relationship Id="rId65" Type="http://schemas.openxmlformats.org/officeDocument/2006/relationships/diagramColors" Target="diagrams/colors12.xml"/><Relationship Id="rId73" Type="http://schemas.openxmlformats.org/officeDocument/2006/relationships/diagramLayout" Target="diagrams/layout14.xml"/><Relationship Id="rId78" Type="http://schemas.openxmlformats.org/officeDocument/2006/relationships/diagramLayout" Target="diagrams/layout15.xml"/><Relationship Id="rId81" Type="http://schemas.microsoft.com/office/2007/relationships/diagramDrawing" Target="diagrams/drawing15.xml"/><Relationship Id="rId86" Type="http://schemas.microsoft.com/office/2007/relationships/diagramDrawing" Target="diagrams/drawing16.xml"/><Relationship Id="rId94" Type="http://schemas.openxmlformats.org/officeDocument/2006/relationships/diagramQuickStyle" Target="diagrams/quickStyle18.xml"/><Relationship Id="rId99" Type="http://schemas.openxmlformats.org/officeDocument/2006/relationships/diagramQuickStyle" Target="diagrams/quickStyle19.xml"/><Relationship Id="rId101" Type="http://schemas.microsoft.com/office/2007/relationships/diagramDrawing" Target="diagrams/drawing19.xml"/><Relationship Id="rId122" Type="http://schemas.openxmlformats.org/officeDocument/2006/relationships/diagramData" Target="diagrams/data24.xml"/><Relationship Id="rId130" Type="http://schemas.openxmlformats.org/officeDocument/2006/relationships/diagramColors" Target="diagrams/colors25.xml"/><Relationship Id="rId135" Type="http://schemas.openxmlformats.org/officeDocument/2006/relationships/diagramColors" Target="diagrams/colors26.xml"/><Relationship Id="rId143" Type="http://schemas.openxmlformats.org/officeDocument/2006/relationships/diagramLayout" Target="diagrams/layout28.xml"/><Relationship Id="rId148" Type="http://schemas.openxmlformats.org/officeDocument/2006/relationships/diagramLayout" Target="diagrams/layout29.xml"/><Relationship Id="rId151" Type="http://schemas.microsoft.com/office/2007/relationships/diagramDrawing" Target="diagrams/drawing29.xml"/><Relationship Id="rId156" Type="http://schemas.microsoft.com/office/2007/relationships/diagramDrawing" Target="diagrams/drawing30.xml"/><Relationship Id="rId164" Type="http://schemas.openxmlformats.org/officeDocument/2006/relationships/diagramQuickStyle" Target="diagrams/quickStyle32.xml"/><Relationship Id="rId169" Type="http://schemas.openxmlformats.org/officeDocument/2006/relationships/diagramQuickStyle" Target="diagrams/quickStyle33.xml"/><Relationship Id="rId177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72" Type="http://schemas.openxmlformats.org/officeDocument/2006/relationships/diagramData" Target="diagrams/data34.xml"/><Relationship Id="rId180" Type="http://schemas.openxmlformats.org/officeDocument/2006/relationships/theme" Target="theme/theme1.xml"/><Relationship Id="rId13" Type="http://schemas.openxmlformats.org/officeDocument/2006/relationships/diagramLayout" Target="diagrams/layout2.xml"/><Relationship Id="rId18" Type="http://schemas.openxmlformats.org/officeDocument/2006/relationships/diagramLayout" Target="diagrams/layout3.xml"/><Relationship Id="rId39" Type="http://schemas.openxmlformats.org/officeDocument/2006/relationships/diagramQuickStyle" Target="diagrams/quickStyle7.xml"/><Relationship Id="rId109" Type="http://schemas.openxmlformats.org/officeDocument/2006/relationships/diagramQuickStyle" Target="diagrams/quickStyle21.xml"/><Relationship Id="rId34" Type="http://schemas.openxmlformats.org/officeDocument/2006/relationships/diagramQuickStyle" Target="diagrams/quickStyle6.xml"/><Relationship Id="rId50" Type="http://schemas.openxmlformats.org/officeDocument/2006/relationships/diagramColors" Target="diagrams/colors9.xml"/><Relationship Id="rId55" Type="http://schemas.openxmlformats.org/officeDocument/2006/relationships/diagramColors" Target="diagrams/colors10.xml"/><Relationship Id="rId76" Type="http://schemas.microsoft.com/office/2007/relationships/diagramDrawing" Target="diagrams/drawing14.xml"/><Relationship Id="rId97" Type="http://schemas.openxmlformats.org/officeDocument/2006/relationships/diagramData" Target="diagrams/data19.xml"/><Relationship Id="rId104" Type="http://schemas.openxmlformats.org/officeDocument/2006/relationships/diagramQuickStyle" Target="diagrams/quickStyle20.xml"/><Relationship Id="rId120" Type="http://schemas.openxmlformats.org/officeDocument/2006/relationships/diagramColors" Target="diagrams/colors23.xml"/><Relationship Id="rId125" Type="http://schemas.openxmlformats.org/officeDocument/2006/relationships/diagramColors" Target="diagrams/colors24.xml"/><Relationship Id="rId141" Type="http://schemas.microsoft.com/office/2007/relationships/diagramDrawing" Target="diagrams/drawing27.xml"/><Relationship Id="rId146" Type="http://schemas.microsoft.com/office/2007/relationships/diagramDrawing" Target="diagrams/drawing28.xml"/><Relationship Id="rId167" Type="http://schemas.openxmlformats.org/officeDocument/2006/relationships/diagramData" Target="diagrams/data33.xml"/><Relationship Id="rId7" Type="http://schemas.openxmlformats.org/officeDocument/2006/relationships/diagramData" Target="diagrams/data1.xml"/><Relationship Id="rId71" Type="http://schemas.microsoft.com/office/2007/relationships/diagramDrawing" Target="diagrams/drawing13.xml"/><Relationship Id="rId92" Type="http://schemas.openxmlformats.org/officeDocument/2006/relationships/diagramData" Target="diagrams/data18.xml"/><Relationship Id="rId162" Type="http://schemas.openxmlformats.org/officeDocument/2006/relationships/diagramData" Target="diagrams/data32.xml"/><Relationship Id="rId2" Type="http://schemas.openxmlformats.org/officeDocument/2006/relationships/styles" Target="styles.xml"/><Relationship Id="rId29" Type="http://schemas.openxmlformats.org/officeDocument/2006/relationships/diagramQuickStyle" Target="diagrams/quickStyle5.xml"/><Relationship Id="rId24" Type="http://schemas.openxmlformats.org/officeDocument/2006/relationships/diagramQuickStyle" Target="diagrams/quickStyle4.xml"/><Relationship Id="rId40" Type="http://schemas.openxmlformats.org/officeDocument/2006/relationships/diagramColors" Target="diagrams/colors7.xml"/><Relationship Id="rId45" Type="http://schemas.openxmlformats.org/officeDocument/2006/relationships/diagramColors" Target="diagrams/colors8.xml"/><Relationship Id="rId66" Type="http://schemas.microsoft.com/office/2007/relationships/diagramDrawing" Target="diagrams/drawing12.xml"/><Relationship Id="rId87" Type="http://schemas.openxmlformats.org/officeDocument/2006/relationships/diagramData" Target="diagrams/data17.xml"/><Relationship Id="rId110" Type="http://schemas.openxmlformats.org/officeDocument/2006/relationships/diagramColors" Target="diagrams/colors21.xml"/><Relationship Id="rId115" Type="http://schemas.openxmlformats.org/officeDocument/2006/relationships/diagramColors" Target="diagrams/colors22.xml"/><Relationship Id="rId131" Type="http://schemas.microsoft.com/office/2007/relationships/diagramDrawing" Target="diagrams/drawing25.xml"/><Relationship Id="rId136" Type="http://schemas.microsoft.com/office/2007/relationships/diagramDrawing" Target="diagrams/drawing26.xml"/><Relationship Id="rId157" Type="http://schemas.openxmlformats.org/officeDocument/2006/relationships/diagramData" Target="diagrams/data31.xml"/><Relationship Id="rId178" Type="http://schemas.openxmlformats.org/officeDocument/2006/relationships/footer" Target="footer2.xml"/><Relationship Id="rId61" Type="http://schemas.microsoft.com/office/2007/relationships/diagramDrawing" Target="diagrams/drawing11.xml"/><Relationship Id="rId82" Type="http://schemas.openxmlformats.org/officeDocument/2006/relationships/diagramData" Target="diagrams/data16.xml"/><Relationship Id="rId152" Type="http://schemas.openxmlformats.org/officeDocument/2006/relationships/diagramData" Target="diagrams/data30.xml"/><Relationship Id="rId173" Type="http://schemas.openxmlformats.org/officeDocument/2006/relationships/diagramLayout" Target="diagrams/layout34.xml"/><Relationship Id="rId19" Type="http://schemas.openxmlformats.org/officeDocument/2006/relationships/diagramQuickStyle" Target="diagrams/quickStyle3.xml"/><Relationship Id="rId14" Type="http://schemas.openxmlformats.org/officeDocument/2006/relationships/diagramQuickStyle" Target="diagrams/quickStyle2.xml"/><Relationship Id="rId30" Type="http://schemas.openxmlformats.org/officeDocument/2006/relationships/diagramColors" Target="diagrams/colors5.xml"/><Relationship Id="rId35" Type="http://schemas.openxmlformats.org/officeDocument/2006/relationships/diagramColors" Target="diagrams/colors6.xml"/><Relationship Id="rId56" Type="http://schemas.microsoft.com/office/2007/relationships/diagramDrawing" Target="diagrams/drawing10.xml"/><Relationship Id="rId77" Type="http://schemas.openxmlformats.org/officeDocument/2006/relationships/diagramData" Target="diagrams/data15.xml"/><Relationship Id="rId100" Type="http://schemas.openxmlformats.org/officeDocument/2006/relationships/diagramColors" Target="diagrams/colors19.xml"/><Relationship Id="rId105" Type="http://schemas.openxmlformats.org/officeDocument/2006/relationships/diagramColors" Target="diagrams/colors20.xml"/><Relationship Id="rId126" Type="http://schemas.microsoft.com/office/2007/relationships/diagramDrawing" Target="diagrams/drawing24.xml"/><Relationship Id="rId147" Type="http://schemas.openxmlformats.org/officeDocument/2006/relationships/diagramData" Target="diagrams/data29.xml"/><Relationship Id="rId168" Type="http://schemas.openxmlformats.org/officeDocument/2006/relationships/diagramLayout" Target="diagrams/layout33.xml"/><Relationship Id="rId8" Type="http://schemas.openxmlformats.org/officeDocument/2006/relationships/diagramLayout" Target="diagrams/layout1.xml"/><Relationship Id="rId51" Type="http://schemas.microsoft.com/office/2007/relationships/diagramDrawing" Target="diagrams/drawing9.xml"/><Relationship Id="rId72" Type="http://schemas.openxmlformats.org/officeDocument/2006/relationships/diagramData" Target="diagrams/data14.xml"/><Relationship Id="rId93" Type="http://schemas.openxmlformats.org/officeDocument/2006/relationships/diagramLayout" Target="diagrams/layout18.xml"/><Relationship Id="rId98" Type="http://schemas.openxmlformats.org/officeDocument/2006/relationships/diagramLayout" Target="diagrams/layout19.xml"/><Relationship Id="rId121" Type="http://schemas.microsoft.com/office/2007/relationships/diagramDrawing" Target="diagrams/drawing23.xml"/><Relationship Id="rId142" Type="http://schemas.openxmlformats.org/officeDocument/2006/relationships/diagramData" Target="diagrams/data28.xml"/><Relationship Id="rId163" Type="http://schemas.openxmlformats.org/officeDocument/2006/relationships/diagramLayout" Target="diagrams/layout32.xml"/><Relationship Id="rId3" Type="http://schemas.openxmlformats.org/officeDocument/2006/relationships/settings" Target="settings.xml"/><Relationship Id="rId25" Type="http://schemas.openxmlformats.org/officeDocument/2006/relationships/diagramColors" Target="diagrams/colors4.xml"/><Relationship Id="rId46" Type="http://schemas.microsoft.com/office/2007/relationships/diagramDrawing" Target="diagrams/drawing8.xml"/><Relationship Id="rId67" Type="http://schemas.openxmlformats.org/officeDocument/2006/relationships/diagramData" Target="diagrams/data13.xml"/><Relationship Id="rId116" Type="http://schemas.microsoft.com/office/2007/relationships/diagramDrawing" Target="diagrams/drawing22.xml"/><Relationship Id="rId137" Type="http://schemas.openxmlformats.org/officeDocument/2006/relationships/diagramData" Target="diagrams/data27.xml"/><Relationship Id="rId158" Type="http://schemas.openxmlformats.org/officeDocument/2006/relationships/diagramLayout" Target="diagrams/layout31.xml"/><Relationship Id="rId20" Type="http://schemas.openxmlformats.org/officeDocument/2006/relationships/diagramColors" Target="diagrams/colors3.xml"/><Relationship Id="rId41" Type="http://schemas.microsoft.com/office/2007/relationships/diagramDrawing" Target="diagrams/drawing7.xml"/><Relationship Id="rId62" Type="http://schemas.openxmlformats.org/officeDocument/2006/relationships/diagramData" Target="diagrams/data12.xml"/><Relationship Id="rId83" Type="http://schemas.openxmlformats.org/officeDocument/2006/relationships/diagramLayout" Target="diagrams/layout16.xml"/><Relationship Id="rId88" Type="http://schemas.openxmlformats.org/officeDocument/2006/relationships/diagramLayout" Target="diagrams/layout17.xml"/><Relationship Id="rId111" Type="http://schemas.microsoft.com/office/2007/relationships/diagramDrawing" Target="diagrams/drawing21.xml"/><Relationship Id="rId132" Type="http://schemas.openxmlformats.org/officeDocument/2006/relationships/diagramData" Target="diagrams/data26.xml"/><Relationship Id="rId153" Type="http://schemas.openxmlformats.org/officeDocument/2006/relationships/diagramLayout" Target="diagrams/layout30.xml"/><Relationship Id="rId174" Type="http://schemas.openxmlformats.org/officeDocument/2006/relationships/diagramQuickStyle" Target="diagrams/quickStyle34.xml"/><Relationship Id="rId179" Type="http://schemas.openxmlformats.org/officeDocument/2006/relationships/fontTable" Target="fontTable.xml"/><Relationship Id="rId15" Type="http://schemas.openxmlformats.org/officeDocument/2006/relationships/diagramColors" Target="diagrams/colors2.xml"/><Relationship Id="rId36" Type="http://schemas.microsoft.com/office/2007/relationships/diagramDrawing" Target="diagrams/drawing6.xml"/><Relationship Id="rId57" Type="http://schemas.openxmlformats.org/officeDocument/2006/relationships/diagramData" Target="diagrams/data11.xml"/><Relationship Id="rId106" Type="http://schemas.microsoft.com/office/2007/relationships/diagramDrawing" Target="diagrams/drawing20.xml"/><Relationship Id="rId127" Type="http://schemas.openxmlformats.org/officeDocument/2006/relationships/diagramData" Target="diagrams/data25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Agencia Madrileña de Atención Social.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Ayudas Técnicas  en Residencias de Mayores.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 días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134.000€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05/03/2021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/>
      <dgm:t>
        <a:bodyPr/>
        <a:lstStyle/>
        <a:p>
          <a:r>
            <a:rPr lang="es-ES" sz="1600"/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/>
      <dgm:t>
        <a:bodyPr/>
        <a:lstStyle/>
        <a:p>
          <a:r>
            <a:rPr lang="es-ES" sz="1000" b="1"/>
            <a:t>Administración</a:t>
          </a:r>
          <a:r>
            <a:rPr lang="es-ES" sz="1000"/>
            <a:t>:  Presidencia de la Mancomunitat Pla de Mallorca.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/>
      <dgm:t>
        <a:bodyPr/>
        <a:lstStyle/>
        <a:p>
          <a:r>
            <a:rPr lang="es-ES" sz="1000" b="1"/>
            <a:t>Objeto</a:t>
          </a:r>
          <a:r>
            <a:rPr lang="es-ES" sz="1000"/>
            <a:t>: Suministro de 4 vehículos de transporte social adaptado con plataforma trasera elevadora.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/>
      <dgm:t>
        <a:bodyPr/>
        <a:lstStyle/>
        <a:p>
          <a:r>
            <a:rPr lang="es-ES" sz="1000" b="1"/>
            <a:t>Duración</a:t>
          </a:r>
          <a:r>
            <a:rPr lang="es-ES" sz="1000"/>
            <a:t>: 4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/>
      <dgm:t>
        <a:bodyPr/>
        <a:lstStyle/>
        <a:p>
          <a:r>
            <a:rPr lang="es-ES" sz="1000" b="1"/>
            <a:t>Importe</a:t>
          </a:r>
          <a:r>
            <a:rPr lang="es-ES" sz="1000"/>
            <a:t>: 136.263,97€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/>
      <dgm:t>
        <a:bodyPr/>
        <a:lstStyle/>
        <a:p>
          <a:r>
            <a:rPr lang="es-ES" sz="1000" b="1"/>
            <a:t>Fecha adjudicación</a:t>
          </a:r>
          <a:r>
            <a:rPr lang="es-ES" sz="1000"/>
            <a:t>: 25/03/2021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/>
      <dgm:t>
        <a:bodyPr/>
        <a:lstStyle/>
        <a:p>
          <a:r>
            <a:rPr lang="es-ES" sz="1000" b="1"/>
            <a:t>Estado a 31/12/2021</a:t>
          </a:r>
          <a:r>
            <a:rPr lang="es-ES" sz="1000"/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/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/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/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/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/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/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/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Consejería de Servicios Sociales y Bienestar de Asturias.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del suministro de mobiliario y equipamiento diverso con destino a la residencia de Lugones adscrita al Organismo Autónomo Establecimientos Residenciales para ancianos de Asturias.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 días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43.560,38€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13/04/2021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10666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Diputación de Sevilla Hacienda.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equipamiento especializado para usuarios del servicio de ayuda a domicilio de municipios menores de 20.000 habitantes de la Provincia de Sevilla.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39.499,95€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13/04/2021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399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Comunidad de Madrid.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kits de voto accesible para las elecciones a la Asamblea de Madrid 2021.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23.206,23€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27/04/2021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7839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31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Gobierno del Principado de Asturias.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 de adaptación al método de lectura fácil de determinados     documentos judiciales.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11.250€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06/05/2021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Consell Comarcal  D´Osona.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Subministrament de productes pel Servei de Teràpia Ocupacional i Productes de Suport.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48 horas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19.379,25€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16/06/2021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399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41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Gobierno Vasco.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Suministro, entrega e instalación  de Material Auditivo para el Alumnado con Sordera de Centros Públicos.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 semanas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41.363€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46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Dirección Provincial de Valladolid.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e instalación 24 bucles magnéticos en los puestos de trabajo de la oficina integral de la Seguridad Social de las Direcciones Provinciales de la Tesorería General de la Seguridad social (TGSS) y del Instituto Nacional de la Seguridad social (INSS).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 semanas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14.337,63€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22/07/2021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123483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51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Allande.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un vehículo adaptado para el transporte de personas usuarias del Centro Rural de Apoyo Diurno.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Importe: 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46.909,51€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23/08/2021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56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6097"/>
          <a:ext cx="3938653" cy="33692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Illes Balears. Consellería de Presidencia, Cultura I Igualtat. 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389120"/>
          <a:ext cx="3938653" cy="59719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Redacció del Pla Autonòmic d’Accesibilitat Universal.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1012410"/>
          <a:ext cx="3938653" cy="34834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386849"/>
          <a:ext cx="3938653" cy="348914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14.900€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61861"/>
          <a:ext cx="3938653" cy="32401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28/01/2021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111971"/>
          <a:ext cx="3938653" cy="27265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6302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7712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9863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36075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7357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8587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46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61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6097"/>
          <a:ext cx="3938653" cy="33692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Madrid. D.G. Planificación y RR.HH.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389120"/>
          <a:ext cx="3938653" cy="59719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Actividad formativa AB-01-4134-P-21 Elaboración de documentos electrónicos accesibles.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1012410"/>
          <a:ext cx="3938653" cy="34834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386849"/>
          <a:ext cx="3938653" cy="348914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2.550€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61861"/>
          <a:ext cx="3938653" cy="32401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01/09/2021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111971"/>
          <a:ext cx="3938653" cy="27265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6302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7712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9863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36075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7357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8587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46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66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6097"/>
          <a:ext cx="3938653" cy="33692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Algete.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389120"/>
          <a:ext cx="3938653" cy="59719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Redacción de plan de accesibilidad municipio de Algete, incluyendo edificios y espacios públicos.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1012410"/>
          <a:ext cx="3938653" cy="34834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386849"/>
          <a:ext cx="3938653" cy="348914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14.603,63€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61861"/>
          <a:ext cx="3938653" cy="32401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16/09/2021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111971"/>
          <a:ext cx="3938653" cy="27265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6302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7712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9863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36075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7357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8587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46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71" minVer="http://schemas.openxmlformats.org/drawingml/2006/diagram"/>
    </a:ext>
  </dgm:extLst>
</dgm:dataModel>
</file>

<file path=word/diagrams/data14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6097"/>
          <a:ext cx="3938653" cy="33692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 Agencia para la Calidad del Sistema Universitario de Castilla y León.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389120"/>
          <a:ext cx="3938653" cy="59719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Carga de contenidos en la web de ACSUCYL.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1012410"/>
          <a:ext cx="3938653" cy="34834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386849"/>
          <a:ext cx="3938653" cy="348914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3.600€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61861"/>
          <a:ext cx="3938653" cy="32401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30/09/2021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111971"/>
          <a:ext cx="3938653" cy="27265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6302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7712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9863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36075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7357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8587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46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76" minVer="http://schemas.openxmlformats.org/drawingml/2006/diagram"/>
    </a:ext>
  </dgm:extLst>
</dgm:dataModel>
</file>

<file path=word/diagrams/data15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Agencia Catalana del Patrimonio Cultural.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e instalación de un sistema de bucle magnético fijo para las recepciones y otros espacios de atención al público para los museos y monumentos adscritos a la Agencia Catalana del Patrimonio Cultural.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17.605,71€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31604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139589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81" minVer="http://schemas.openxmlformats.org/drawingml/2006/diagram"/>
    </a:ext>
  </dgm:extLst>
</dgm:dataModel>
</file>

<file path=word/diagrams/data16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Cortes de Castilla la Mancha.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Instalación de un sistema de bucles de inducción magnética para el Salón de Plenos para su adecuación al Plan de Accesibilidad.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7.897,85€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15/10/2021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36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399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86" minVer="http://schemas.openxmlformats.org/drawingml/2006/diagram"/>
    </a:ext>
  </dgm:extLst>
</dgm:dataModel>
</file>

<file path=word/diagrams/data17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Palencia.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Estudio para la dotación de instalaciones que promuevan la accesibilidad universal en los edificios municipales de Servicios Sociales del Ayuntamiento de Palencia.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10.785€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52532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9122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55899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45382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91" minVer="http://schemas.openxmlformats.org/drawingml/2006/diagram"/>
    </a:ext>
  </dgm:extLst>
</dgm:dataModel>
</file>

<file path=word/diagrams/data18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Consejo General del Poder Judicial CGPJ.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 de mantenimiento adaptativo recursos.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2.496€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669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96" minVer="http://schemas.openxmlformats.org/drawingml/2006/diagram"/>
    </a:ext>
  </dgm:extLst>
</dgm:dataModel>
</file>

<file path=word/diagrams/data19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Renovación de la certificación de accesibilidad para el portal http://bocyl.jcyl.es/, nivel AA de las WCAG 2.1.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2.950€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669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01" minVer="http://schemas.openxmlformats.org/drawingml/2006/diagram"/>
    </a:ext>
  </dgm:extLst>
</dgm:dataModel>
</file>

<file path=word/diagrams/data20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Órgano de contratación Canal Sur.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Subtitulado.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años + 2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336.000€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30/06/2020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06" minVer="http://schemas.openxmlformats.org/drawingml/2006/diagram"/>
    </a:ext>
  </dgm:extLst>
</dgm:dataModel>
</file>

<file path=word/diagrams/data21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Forta.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 los Servicios de  Audiodescripcion en Castellano.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años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200.000€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11" minVer="http://schemas.openxmlformats.org/drawingml/2006/diagram"/>
    </a:ext>
  </dgm:extLst>
</dgm:dataModel>
</file>

<file path=word/diagrams/data22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Ente público Radiotelevión Castilla la Mancha.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Servicios de subtitulado de programas en directo y en diferido.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 años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280.000€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4700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555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16" minVer="http://schemas.openxmlformats.org/drawingml/2006/diagram"/>
    </a:ext>
  </dgm:extLst>
</dgm:dataModel>
</file>

<file path=word/diagrams/data23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L’Auditori I L’Orquestra de Barcelona.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Contracte mixt de subministrament dels sistemes d’inducció d’audiofreqüència (bucle magnètic) fixos.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56.854,33€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12/08/2021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9091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21" minVer="http://schemas.openxmlformats.org/drawingml/2006/diagram"/>
    </a:ext>
  </dgm:extLst>
</dgm:dataModel>
</file>

<file path=word/diagrams/data24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26750"/>
          <a:ext cx="4132357" cy="3301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Alcalá de Henares.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82460"/>
          <a:ext cx="4132357" cy="6315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Consultoría y asistencia técnica para la ejecución del "Diagnóstico y elaboración del plan de discapacidad del municipio de Alcalá de Henares".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1039570"/>
          <a:ext cx="4132357" cy="34132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406466"/>
          <a:ext cx="4132357" cy="3418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61.337,83€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773923"/>
          <a:ext cx="4132357" cy="3174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15/01/2021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2116981"/>
          <a:ext cx="4132357" cy="26715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568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114415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101399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138089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74835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20914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2384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26" minVer="http://schemas.openxmlformats.org/drawingml/2006/diagram"/>
    </a:ext>
  </dgm:extLst>
</dgm:dataModel>
</file>

<file path=word/diagrams/data25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26750"/>
          <a:ext cx="4132357" cy="3301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Málaga.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82460"/>
          <a:ext cx="4132357" cy="6315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 un servicio de consultoría para la elaboración de un plan de accesibilidad turística de Málaga.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1039570"/>
          <a:ext cx="4132357" cy="34132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406466"/>
          <a:ext cx="4132357" cy="3418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13.311,34€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773923"/>
          <a:ext cx="4132357" cy="3174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07/06/2021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2116981"/>
          <a:ext cx="4132357" cy="26715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568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451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101399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138089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74835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20914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2384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31" minVer="http://schemas.openxmlformats.org/drawingml/2006/diagram"/>
    </a:ext>
  </dgm:extLst>
</dgm:dataModel>
</file>

<file path=word/diagrams/data26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26750"/>
          <a:ext cx="4132357" cy="3301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Cabildo de Gran Canaria. Instituto de Atención Social y Sociosanitaria.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82460"/>
          <a:ext cx="4132357" cy="6315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Reactivación del Plan Insular de Accesibilidad Universal.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1039570"/>
          <a:ext cx="4132357" cy="34132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406466"/>
          <a:ext cx="4132357" cy="3418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4.960€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773923"/>
          <a:ext cx="4132357" cy="3174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08/07/2021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2116981"/>
          <a:ext cx="4132357" cy="26715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568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451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101399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138089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74835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20914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2384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36" minVer="http://schemas.openxmlformats.org/drawingml/2006/diagram"/>
    </a:ext>
  </dgm:extLst>
</dgm:dataModel>
</file>

<file path=word/diagrams/data27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26750"/>
          <a:ext cx="4132357" cy="3301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 Presidencia.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82460"/>
          <a:ext cx="4132357" cy="63153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Formación en creación de documentos electrónicos accesibles.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1039570"/>
          <a:ext cx="4132357" cy="34132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406466"/>
          <a:ext cx="4132357" cy="3418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3.000€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773923"/>
          <a:ext cx="4132357" cy="317485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28/07/2021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2116981"/>
          <a:ext cx="4132357" cy="26715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4091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568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8451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101399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138089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74835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20914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2384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41" minVer="http://schemas.openxmlformats.org/drawingml/2006/diagram"/>
    </a:ext>
  </dgm:extLst>
</dgm:dataModel>
</file>

<file path=word/diagrams/data28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Consellería de Educación, Cultura y Deporte de Valencia.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productos de apoyo para el alumnado con necesidades educativas especiales.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9.616€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7986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46" minVer="http://schemas.openxmlformats.org/drawingml/2006/diagram"/>
    </a:ext>
  </dgm:extLst>
</dgm:dataModel>
</file>

<file path=word/diagrams/data29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Altea.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Contrato Menor de Suministros placas pictogramas altorrelieve y braille.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7.798,4€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29/10/2021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0748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4700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555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51" minVer="http://schemas.openxmlformats.org/drawingml/2006/diagram"/>
    </a:ext>
  </dgm:extLst>
</dgm:dataModel>
</file>

<file path=word/diagrams/data30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Presidencia de la Diputación de Badajoz.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Acuerdo marco para la adquisición e instalación de grúas accesibles, bucles magnéticos, juegos infantiles, así como, bancos y apoyos isquiáticos a los municipios de la provincia bien directamente por la propia diputación o por las entidades locales adheridas al acuerdo marco.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82.383,64€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08/11/2021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31604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4700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56" minVer="http://schemas.openxmlformats.org/drawingml/2006/diagram"/>
    </a:ext>
  </dgm:extLst>
</dgm:dataModel>
</file>

<file path=word/diagrams/data31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Parlamento de Andalucía.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los equipos y elementos técnicos de los sistemas de bucle magnético, fijo, así como la instalación de los mismos en diversas dependencias.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9.055,3€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18/11/2021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3160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64551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97050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66738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66848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62077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52237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61" minVer="http://schemas.openxmlformats.org/drawingml/2006/diagram"/>
    </a:ext>
  </dgm:extLst>
</dgm:dataModel>
</file>

<file path=word/diagrams/data32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Almería.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Servicios de “diagnóstico de accesibilidad visual y propuesta de plan de mejoras para el plan municipal de accesibilidad turistica de almería".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9.990€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29/11/2021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3160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4700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555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66" minVer="http://schemas.openxmlformats.org/drawingml/2006/diagram"/>
    </a:ext>
  </dgm:extLst>
</dgm:dataModel>
</file>

<file path=word/diagrams/data33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Diputación de Huelva y el Patronato Provincial de Turismo de Huelva, en colaboración con la Sociedad Estatal de Gestión de la Información y las Tecnologías Turísticas (SEGITTUR).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Estado actual accesibilidad web www.turismohuelva.org.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 meses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14.950€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03/12/2021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23160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7373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555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71" minVer="http://schemas.openxmlformats.org/drawingml/2006/diagram"/>
    </a:ext>
  </dgm:extLst>
</dgm:dataModel>
</file>

<file path=word/diagrams/data34.xml><?xml version="1.0" encoding="utf-8"?>
<dgm:dataModel xmlns:dgm="http://schemas.openxmlformats.org/drawingml/2006/diagram" xmlns:a="http://schemas.openxmlformats.org/drawingml/2006/main">
  <dgm:ptLst>
    <dgm:pt modelId="{206DE249-F4C6-475D-BF23-9556C27B6AC5}" type="doc">
      <dgm:prSet loTypeId="urn:microsoft.com/office/officeart/2008/layout/Lined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ES"/>
        </a:p>
      </dgm:t>
    </dgm:pt>
    <dgm:pt modelId="{5CC6D5D0-6A81-4C01-AA86-36FE954648A7}">
      <dgm:prSet phldrT="[Texto]" custT="1"/>
      <dgm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6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gm:t>
    </dgm:pt>
    <dgm:pt modelId="{F1151520-16EA-45BE-81FA-F6B477C51BAD}" type="parTrans" cxnId="{BCAA147A-B0E0-4995-935A-DA465A9EDF1F}">
      <dgm:prSet/>
      <dgm:spPr/>
      <dgm:t>
        <a:bodyPr/>
        <a:lstStyle/>
        <a:p>
          <a:endParaRPr lang="es-ES"/>
        </a:p>
      </dgm:t>
    </dgm:pt>
    <dgm:pt modelId="{82105D9C-CF16-4ED8-8B41-18C97D3028D7}" type="sibTrans" cxnId="{BCAA147A-B0E0-4995-935A-DA465A9EDF1F}">
      <dgm:prSet/>
      <dgm:spPr/>
      <dgm:t>
        <a:bodyPr/>
        <a:lstStyle/>
        <a:p>
          <a:endParaRPr lang="es-ES"/>
        </a:p>
      </dgm:t>
    </dgm:pt>
    <dgm:pt modelId="{017A5097-8363-462C-A9EC-DFF204EBF2F4}">
      <dgm:prSet phldrT="[Texto]" custT="1"/>
      <dgm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León.</a:t>
          </a:r>
        </a:p>
      </dgm:t>
    </dgm:pt>
    <dgm:pt modelId="{A3448FA8-1FFE-4969-855A-4B4079F88132}" type="parTrans" cxnId="{3B8A4117-3F5A-4467-9644-51F2FB554C5A}">
      <dgm:prSet/>
      <dgm:spPr/>
      <dgm:t>
        <a:bodyPr/>
        <a:lstStyle/>
        <a:p>
          <a:endParaRPr lang="es-ES"/>
        </a:p>
      </dgm:t>
    </dgm:pt>
    <dgm:pt modelId="{32A11FBA-5F65-42DC-820A-445EE8F3CA0A}" type="sibTrans" cxnId="{3B8A4117-3F5A-4467-9644-51F2FB554C5A}">
      <dgm:prSet/>
      <dgm:spPr/>
      <dgm:t>
        <a:bodyPr/>
        <a:lstStyle/>
        <a:p>
          <a:endParaRPr lang="es-ES"/>
        </a:p>
      </dgm:t>
    </dgm:pt>
    <dgm:pt modelId="{7AC91F4C-0880-445A-9048-9CDDBA437A80}">
      <dgm:prSet phldrT="[Texto]" custT="1"/>
      <dgm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señalética diversa para la mejora de la accesibilidad en el Edificio de Ordoño.</a:t>
          </a:r>
        </a:p>
      </dgm:t>
    </dgm:pt>
    <dgm:pt modelId="{BC30E697-BA7B-4EEB-854D-D18EB5CA2E86}" type="parTrans" cxnId="{253A7BEB-50BB-48A1-AD5A-7EDFAA09AB58}">
      <dgm:prSet/>
      <dgm:spPr/>
      <dgm:t>
        <a:bodyPr/>
        <a:lstStyle/>
        <a:p>
          <a:endParaRPr lang="es-ES"/>
        </a:p>
      </dgm:t>
    </dgm:pt>
    <dgm:pt modelId="{E2684D86-8E66-42D4-802D-8B81963E612A}" type="sibTrans" cxnId="{253A7BEB-50BB-48A1-AD5A-7EDFAA09AB58}">
      <dgm:prSet/>
      <dgm:spPr/>
      <dgm:t>
        <a:bodyPr/>
        <a:lstStyle/>
        <a:p>
          <a:endParaRPr lang="es-ES"/>
        </a:p>
      </dgm:t>
    </dgm:pt>
    <dgm:pt modelId="{E3BCD137-E4D3-42CF-8313-8B40A010943D}">
      <dgm:prSet phldrT="[Texto]" custT="1"/>
      <dgm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gm:t>
    </dgm:pt>
    <dgm:pt modelId="{57C7E1E3-CCF1-4C45-B198-AAC919902C3A}" type="parTrans" cxnId="{F4344971-0916-41F4-A5EA-8AEB3A0FBD29}">
      <dgm:prSet/>
      <dgm:spPr/>
      <dgm:t>
        <a:bodyPr/>
        <a:lstStyle/>
        <a:p>
          <a:endParaRPr lang="es-ES"/>
        </a:p>
      </dgm:t>
    </dgm:pt>
    <dgm:pt modelId="{017DF2C6-D7FC-423C-A059-00FBD46733C2}" type="sibTrans" cxnId="{F4344971-0916-41F4-A5EA-8AEB3A0FBD29}">
      <dgm:prSet/>
      <dgm:spPr/>
      <dgm:t>
        <a:bodyPr/>
        <a:lstStyle/>
        <a:p>
          <a:endParaRPr lang="es-ES"/>
        </a:p>
      </dgm:t>
    </dgm:pt>
    <dgm:pt modelId="{12BC0237-20B6-4678-A97C-F06AA4989CCC}">
      <dgm:prSet phldrT="[Texto]" custT="1"/>
      <dgm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7.571,98€</a:t>
          </a:r>
        </a:p>
      </dgm:t>
    </dgm:pt>
    <dgm:pt modelId="{1FCFCE6E-49B2-4988-A0DC-F0328E389886}" type="parTrans" cxnId="{F3D1C1EF-3A4F-4AEC-B29F-109A6B855843}">
      <dgm:prSet/>
      <dgm:spPr/>
      <dgm:t>
        <a:bodyPr/>
        <a:lstStyle/>
        <a:p>
          <a:endParaRPr lang="es-ES"/>
        </a:p>
      </dgm:t>
    </dgm:pt>
    <dgm:pt modelId="{12C85569-B65D-46EB-B0D5-2EE315559733}" type="sibTrans" cxnId="{F3D1C1EF-3A4F-4AEC-B29F-109A6B855843}">
      <dgm:prSet/>
      <dgm:spPr/>
      <dgm:t>
        <a:bodyPr/>
        <a:lstStyle/>
        <a:p>
          <a:endParaRPr lang="es-ES"/>
        </a:p>
      </dgm:t>
    </dgm:pt>
    <dgm:pt modelId="{FAB7A2FC-0CE0-4A76-BE61-8C28E0A49BAD}">
      <dgm:prSet phldrT="[Texto]" custT="1"/>
      <dgm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27/12/2021 </a:t>
          </a:r>
        </a:p>
      </dgm:t>
    </dgm:pt>
    <dgm:pt modelId="{E16866C6-EC88-422D-8285-543AA300549A}" type="parTrans" cxnId="{0E044C68-F5F1-4E28-B7F3-F3AA8062390D}">
      <dgm:prSet/>
      <dgm:spPr/>
      <dgm:t>
        <a:bodyPr/>
        <a:lstStyle/>
        <a:p>
          <a:endParaRPr lang="es-ES"/>
        </a:p>
      </dgm:t>
    </dgm:pt>
    <dgm:pt modelId="{7CBECBD5-3DDD-475C-9D01-9153A8302EE6}" type="sibTrans" cxnId="{0E044C68-F5F1-4E28-B7F3-F3AA8062390D}">
      <dgm:prSet/>
      <dgm:spPr/>
      <dgm:t>
        <a:bodyPr/>
        <a:lstStyle/>
        <a:p>
          <a:endParaRPr lang="es-ES"/>
        </a:p>
      </dgm:t>
    </dgm:pt>
    <dgm:pt modelId="{E8A321CD-3365-4C36-8DAD-715FD7988BB3}">
      <dgm:prSet phldrT="[Texto]" custT="1"/>
      <dgm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None/>
          </a:pPr>
          <a:r>
            <a:rPr lang="es-ES" sz="10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gm:t>
    </dgm:pt>
    <dgm:pt modelId="{AE9A231E-8261-43A1-811C-9A596E930DC0}" type="parTrans" cxnId="{F264B0F7-0481-439D-BF79-1F63CFA1B8FE}">
      <dgm:prSet/>
      <dgm:spPr/>
      <dgm:t>
        <a:bodyPr/>
        <a:lstStyle/>
        <a:p>
          <a:endParaRPr lang="es-ES"/>
        </a:p>
      </dgm:t>
    </dgm:pt>
    <dgm:pt modelId="{6D0D673A-876F-4E90-BB61-5A4AA1969A74}" type="sibTrans" cxnId="{F264B0F7-0481-439D-BF79-1F63CFA1B8FE}">
      <dgm:prSet/>
      <dgm:spPr/>
      <dgm:t>
        <a:bodyPr/>
        <a:lstStyle/>
        <a:p>
          <a:endParaRPr lang="es-ES"/>
        </a:p>
      </dgm:t>
    </dgm:pt>
    <dgm:pt modelId="{CB9CEE4D-C2BE-4716-B225-6A20DB3C65D4}" type="pres">
      <dgm:prSet presAssocID="{206DE249-F4C6-475D-BF23-9556C27B6AC5}" presName="vert0" presStyleCnt="0">
        <dgm:presLayoutVars>
          <dgm:dir/>
          <dgm:animOne val="branch"/>
          <dgm:animLvl val="lvl"/>
        </dgm:presLayoutVars>
      </dgm:prSet>
      <dgm:spPr/>
    </dgm:pt>
    <dgm:pt modelId="{37D7103D-38E1-4B9E-8C0A-658223B83D31}" type="pres">
      <dgm:prSet presAssocID="{5CC6D5D0-6A81-4C01-AA86-36FE954648A7}" presName="thickLine" presStyleLbl="alignNode1" presStyleIdx="0" presStyleCnt="1"/>
      <dgm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F1C0DD5B-7317-4AF4-9CDB-9BD181FC38FD}" type="pres">
      <dgm:prSet presAssocID="{5CC6D5D0-6A81-4C01-AA86-36FE954648A7}" presName="horz1" presStyleCnt="0"/>
      <dgm:spPr/>
    </dgm:pt>
    <dgm:pt modelId="{22BCFA44-7E20-47D3-B34E-837ED7DCFD19}" type="pres">
      <dgm:prSet presAssocID="{5CC6D5D0-6A81-4C01-AA86-36FE954648A7}" presName="tx1" presStyleLbl="revTx" presStyleIdx="0" presStyleCnt="7" custScaleX="119542"/>
      <dgm:spPr/>
    </dgm:pt>
    <dgm:pt modelId="{28F4247A-65D6-461C-819B-35A2624BA4DA}" type="pres">
      <dgm:prSet presAssocID="{5CC6D5D0-6A81-4C01-AA86-36FE954648A7}" presName="vert1" presStyleCnt="0"/>
      <dgm:spPr/>
    </dgm:pt>
    <dgm:pt modelId="{759746C9-CFDB-43FE-AF53-A483BB91A9E0}" type="pres">
      <dgm:prSet presAssocID="{017A5097-8363-462C-A9EC-DFF204EBF2F4}" presName="vertSpace2a" presStyleCnt="0"/>
      <dgm:spPr/>
    </dgm:pt>
    <dgm:pt modelId="{EF248E47-B541-4C97-9480-0C4B3CFDA295}" type="pres">
      <dgm:prSet presAssocID="{017A5097-8363-462C-A9EC-DFF204EBF2F4}" presName="horz2" presStyleCnt="0"/>
      <dgm:spPr/>
    </dgm:pt>
    <dgm:pt modelId="{5FB76537-CCAD-4A3A-A487-DD967B299C16}" type="pres">
      <dgm:prSet presAssocID="{017A5097-8363-462C-A9EC-DFF204EBF2F4}" presName="horzSpace2" presStyleCnt="0"/>
      <dgm:spPr/>
    </dgm:pt>
    <dgm:pt modelId="{683A9C73-9428-43EB-9E3F-4254F2D1E308}" type="pres">
      <dgm:prSet presAssocID="{017A5097-8363-462C-A9EC-DFF204EBF2F4}" presName="tx2" presStyleLbl="revTx" presStyleIdx="1" presStyleCnt="7" custScaleY="47008"/>
      <dgm:spPr/>
    </dgm:pt>
    <dgm:pt modelId="{A2D65D36-D3F3-4246-8EF2-D3BF67DE781C}" type="pres">
      <dgm:prSet presAssocID="{017A5097-8363-462C-A9EC-DFF204EBF2F4}" presName="vert2" presStyleCnt="0"/>
      <dgm:spPr/>
    </dgm:pt>
    <dgm:pt modelId="{1EB7E2E4-E8EE-47B6-B90B-40F53897CEBF}" type="pres">
      <dgm:prSet presAssocID="{017A5097-8363-462C-A9EC-DFF204EBF2F4}" presName="thinLine2b" presStyleLbl="callout" presStyleIdx="0" presStyleCnt="6"/>
      <dgm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271CD62D-269F-4D43-9E83-522B34E43770}" type="pres">
      <dgm:prSet presAssocID="{017A5097-8363-462C-A9EC-DFF204EBF2F4}" presName="vertSpace2b" presStyleCnt="0"/>
      <dgm:spPr/>
    </dgm:pt>
    <dgm:pt modelId="{8A0577E5-F274-4D0B-9C33-08B422DF4B6D}" type="pres">
      <dgm:prSet presAssocID="{7AC91F4C-0880-445A-9048-9CDDBA437A80}" presName="horz2" presStyleCnt="0"/>
      <dgm:spPr/>
    </dgm:pt>
    <dgm:pt modelId="{16E0B917-5F18-474C-A32E-8CAA2C4C85DB}" type="pres">
      <dgm:prSet presAssocID="{7AC91F4C-0880-445A-9048-9CDDBA437A80}" presName="horzSpace2" presStyleCnt="0"/>
      <dgm:spPr/>
    </dgm:pt>
    <dgm:pt modelId="{E91B2AD5-F72A-46ED-A647-ADBA6B2931AA}" type="pres">
      <dgm:prSet presAssocID="{7AC91F4C-0880-445A-9048-9CDDBA437A80}" presName="tx2" presStyleLbl="revTx" presStyleIdx="2" presStyleCnt="7" custScaleY="55588"/>
      <dgm:spPr/>
    </dgm:pt>
    <dgm:pt modelId="{666ECAE1-E1BC-406E-9A8F-64348B51BEA6}" type="pres">
      <dgm:prSet presAssocID="{7AC91F4C-0880-445A-9048-9CDDBA437A80}" presName="vert2" presStyleCnt="0"/>
      <dgm:spPr/>
    </dgm:pt>
    <dgm:pt modelId="{AB863620-6172-41DB-A9E8-18947D9B7E44}" type="pres">
      <dgm:prSet presAssocID="{7AC91F4C-0880-445A-9048-9CDDBA437A80}" presName="thinLine2b" presStyleLbl="callout" presStyleIdx="1" presStyleCnt="6"/>
      <dgm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5BFD6BBF-5883-4627-A431-BFA964EB235A}" type="pres">
      <dgm:prSet presAssocID="{7AC91F4C-0880-445A-9048-9CDDBA437A80}" presName="vertSpace2b" presStyleCnt="0"/>
      <dgm:spPr/>
    </dgm:pt>
    <dgm:pt modelId="{409B6E7A-CF4E-4BC4-BC55-08E1873F0923}" type="pres">
      <dgm:prSet presAssocID="{E3BCD137-E4D3-42CF-8313-8B40A010943D}" presName="horz2" presStyleCnt="0"/>
      <dgm:spPr/>
    </dgm:pt>
    <dgm:pt modelId="{9525D44A-B71D-45BB-AA60-F65B6BB4E8D7}" type="pres">
      <dgm:prSet presAssocID="{E3BCD137-E4D3-42CF-8313-8B40A010943D}" presName="horzSpace2" presStyleCnt="0"/>
      <dgm:spPr/>
    </dgm:pt>
    <dgm:pt modelId="{37AF7F3B-9E61-4A85-BBD0-03DE9AD1D292}" type="pres">
      <dgm:prSet presAssocID="{E3BCD137-E4D3-42CF-8313-8B40A010943D}" presName="tx2" presStyleLbl="revTx" presStyleIdx="3" presStyleCnt="7" custScaleY="44057"/>
      <dgm:spPr/>
    </dgm:pt>
    <dgm:pt modelId="{A17A04A0-B0B4-416D-9B3B-295D2889242C}" type="pres">
      <dgm:prSet presAssocID="{E3BCD137-E4D3-42CF-8313-8B40A010943D}" presName="vert2" presStyleCnt="0"/>
      <dgm:spPr/>
    </dgm:pt>
    <dgm:pt modelId="{79796043-9617-4E47-8C1D-4A910298BFC0}" type="pres">
      <dgm:prSet presAssocID="{E3BCD137-E4D3-42CF-8313-8B40A010943D}" presName="thinLine2b" presStyleLbl="callout" presStyleIdx="2" presStyleCnt="6"/>
      <dgm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E8D858B9-C53E-42CD-8996-A2FB6F195FB3}" type="pres">
      <dgm:prSet presAssocID="{E3BCD137-E4D3-42CF-8313-8B40A010943D}" presName="vertSpace2b" presStyleCnt="0"/>
      <dgm:spPr/>
    </dgm:pt>
    <dgm:pt modelId="{A90A9EBF-B76E-4CAF-8C52-E27F7DDEFBE1}" type="pres">
      <dgm:prSet presAssocID="{12BC0237-20B6-4678-A97C-F06AA4989CCC}" presName="horz2" presStyleCnt="0"/>
      <dgm:spPr/>
    </dgm:pt>
    <dgm:pt modelId="{61F43834-21B0-4DEC-B1E5-FB21A90B366D}" type="pres">
      <dgm:prSet presAssocID="{12BC0237-20B6-4678-A97C-F06AA4989CCC}" presName="horzSpace2" presStyleCnt="0"/>
      <dgm:spPr/>
    </dgm:pt>
    <dgm:pt modelId="{0D64C323-8103-4CBD-A455-8D2DC5B065F2}" type="pres">
      <dgm:prSet presAssocID="{12BC0237-20B6-4678-A97C-F06AA4989CCC}" presName="tx2" presStyleLbl="revTx" presStyleIdx="4" presStyleCnt="7" custScaleY="39441"/>
      <dgm:spPr/>
    </dgm:pt>
    <dgm:pt modelId="{BCB28AF0-810B-4E4C-AD49-BD2E7972BA75}" type="pres">
      <dgm:prSet presAssocID="{12BC0237-20B6-4678-A97C-F06AA4989CCC}" presName="vert2" presStyleCnt="0"/>
      <dgm:spPr/>
    </dgm:pt>
    <dgm:pt modelId="{C2EFF19E-AFE2-4534-9074-5C100FE074A5}" type="pres">
      <dgm:prSet presAssocID="{12BC0237-20B6-4678-A97C-F06AA4989CCC}" presName="thinLine2b" presStyleLbl="callout" presStyleIdx="3" presStyleCnt="6"/>
      <dgm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884BC576-F54F-4211-A695-E86542DB8172}" type="pres">
      <dgm:prSet presAssocID="{12BC0237-20B6-4678-A97C-F06AA4989CCC}" presName="vertSpace2b" presStyleCnt="0"/>
      <dgm:spPr/>
    </dgm:pt>
    <dgm:pt modelId="{F8B29A43-C67D-4CE1-805D-588525BC45F5}" type="pres">
      <dgm:prSet presAssocID="{FAB7A2FC-0CE0-4A76-BE61-8C28E0A49BAD}" presName="horz2" presStyleCnt="0"/>
      <dgm:spPr/>
    </dgm:pt>
    <dgm:pt modelId="{BDE5E731-625C-427C-9DF1-067DDE426CAB}" type="pres">
      <dgm:prSet presAssocID="{FAB7A2FC-0CE0-4A76-BE61-8C28E0A49BAD}" presName="horzSpace2" presStyleCnt="0"/>
      <dgm:spPr/>
    </dgm:pt>
    <dgm:pt modelId="{CEF58AFF-76BD-42D6-9699-190FD166F6DD}" type="pres">
      <dgm:prSet presAssocID="{FAB7A2FC-0CE0-4A76-BE61-8C28E0A49BAD}" presName="tx2" presStyleLbl="revTx" presStyleIdx="5" presStyleCnt="7" custScaleY="43639"/>
      <dgm:spPr/>
    </dgm:pt>
    <dgm:pt modelId="{BB8608ED-8664-4486-86C2-0C9545D0D46D}" type="pres">
      <dgm:prSet presAssocID="{FAB7A2FC-0CE0-4A76-BE61-8C28E0A49BAD}" presName="vert2" presStyleCnt="0"/>
      <dgm:spPr/>
    </dgm:pt>
    <dgm:pt modelId="{F08753C2-F3AF-4F9F-B446-BB1E28137990}" type="pres">
      <dgm:prSet presAssocID="{FAB7A2FC-0CE0-4A76-BE61-8C28E0A49BAD}" presName="thinLine2b" presStyleLbl="callout" presStyleIdx="4" presStyleCnt="6"/>
      <dgm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6FA9989D-B836-4E6F-90E7-9AA2ADE58D5E}" type="pres">
      <dgm:prSet presAssocID="{FAB7A2FC-0CE0-4A76-BE61-8C28E0A49BAD}" presName="vertSpace2b" presStyleCnt="0"/>
      <dgm:spPr/>
    </dgm:pt>
    <dgm:pt modelId="{5A1F23CA-FA41-4EDF-90AC-4EC83ED05620}" type="pres">
      <dgm:prSet presAssocID="{E8A321CD-3365-4C36-8DAD-715FD7988BB3}" presName="horz2" presStyleCnt="0"/>
      <dgm:spPr/>
    </dgm:pt>
    <dgm:pt modelId="{D086F6BB-2CE0-4D11-A4EF-F917B1500C6A}" type="pres">
      <dgm:prSet presAssocID="{E8A321CD-3365-4C36-8DAD-715FD7988BB3}" presName="horzSpace2" presStyleCnt="0"/>
      <dgm:spPr/>
    </dgm:pt>
    <dgm:pt modelId="{6536E482-E022-4DF2-9A96-2B00D57FAD7D}" type="pres">
      <dgm:prSet presAssocID="{E8A321CD-3365-4C36-8DAD-715FD7988BB3}" presName="tx2" presStyleLbl="revTx" presStyleIdx="6" presStyleCnt="7" custScaleY="35572"/>
      <dgm:spPr/>
    </dgm:pt>
    <dgm:pt modelId="{1134FD4F-89CB-40F5-9709-16A083607982}" type="pres">
      <dgm:prSet presAssocID="{E8A321CD-3365-4C36-8DAD-715FD7988BB3}" presName="vert2" presStyleCnt="0"/>
      <dgm:spPr/>
    </dgm:pt>
    <dgm:pt modelId="{95B49401-B9CC-4702-BAE5-DE250D53B8A1}" type="pres">
      <dgm:prSet presAssocID="{E8A321CD-3365-4C36-8DAD-715FD7988BB3}" presName="thinLine2b" presStyleLbl="callout" presStyleIdx="5" presStyleCnt="6"/>
      <dgm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</dgm:pt>
    <dgm:pt modelId="{79929ADD-7720-405B-8A3E-925732B44A8C}" type="pres">
      <dgm:prSet presAssocID="{E8A321CD-3365-4C36-8DAD-715FD7988BB3}" presName="vertSpace2b" presStyleCnt="0"/>
      <dgm:spPr/>
    </dgm:pt>
  </dgm:ptLst>
  <dgm:cxnLst>
    <dgm:cxn modelId="{3B8A4117-3F5A-4467-9644-51F2FB554C5A}" srcId="{5CC6D5D0-6A81-4C01-AA86-36FE954648A7}" destId="{017A5097-8363-462C-A9EC-DFF204EBF2F4}" srcOrd="0" destOrd="0" parTransId="{A3448FA8-1FFE-4969-855A-4B4079F88132}" sibTransId="{32A11FBA-5F65-42DC-820A-445EE8F3CA0A}"/>
    <dgm:cxn modelId="{D617935D-13B5-43B3-BCD1-B86E33BC1643}" type="presOf" srcId="{E3BCD137-E4D3-42CF-8313-8B40A010943D}" destId="{37AF7F3B-9E61-4A85-BBD0-03DE9AD1D292}" srcOrd="0" destOrd="0" presId="urn:microsoft.com/office/officeart/2008/layout/LinedList"/>
    <dgm:cxn modelId="{C1B9E95D-4880-45A7-97C2-CD9744859073}" type="presOf" srcId="{5CC6D5D0-6A81-4C01-AA86-36FE954648A7}" destId="{22BCFA44-7E20-47D3-B34E-837ED7DCFD19}" srcOrd="0" destOrd="0" presId="urn:microsoft.com/office/officeart/2008/layout/LinedList"/>
    <dgm:cxn modelId="{CE67FA60-B69E-4F8E-9B8C-9A24A76C8B7B}" type="presOf" srcId="{017A5097-8363-462C-A9EC-DFF204EBF2F4}" destId="{683A9C73-9428-43EB-9E3F-4254F2D1E308}" srcOrd="0" destOrd="0" presId="urn:microsoft.com/office/officeart/2008/layout/LinedList"/>
    <dgm:cxn modelId="{91065941-0E9E-4CE8-A7FD-432B69E76265}" type="presOf" srcId="{12BC0237-20B6-4678-A97C-F06AA4989CCC}" destId="{0D64C323-8103-4CBD-A455-8D2DC5B065F2}" srcOrd="0" destOrd="0" presId="urn:microsoft.com/office/officeart/2008/layout/LinedList"/>
    <dgm:cxn modelId="{0E044C68-F5F1-4E28-B7F3-F3AA8062390D}" srcId="{5CC6D5D0-6A81-4C01-AA86-36FE954648A7}" destId="{FAB7A2FC-0CE0-4A76-BE61-8C28E0A49BAD}" srcOrd="4" destOrd="0" parTransId="{E16866C6-EC88-422D-8285-543AA300549A}" sibTransId="{7CBECBD5-3DDD-475C-9D01-9153A8302EE6}"/>
    <dgm:cxn modelId="{2E46C848-6A25-4AE7-B329-F35F90173C85}" type="presOf" srcId="{E8A321CD-3365-4C36-8DAD-715FD7988BB3}" destId="{6536E482-E022-4DF2-9A96-2B00D57FAD7D}" srcOrd="0" destOrd="0" presId="urn:microsoft.com/office/officeart/2008/layout/LinedList"/>
    <dgm:cxn modelId="{F4344971-0916-41F4-A5EA-8AEB3A0FBD29}" srcId="{5CC6D5D0-6A81-4C01-AA86-36FE954648A7}" destId="{E3BCD137-E4D3-42CF-8313-8B40A010943D}" srcOrd="2" destOrd="0" parTransId="{57C7E1E3-CCF1-4C45-B198-AAC919902C3A}" sibTransId="{017DF2C6-D7FC-423C-A059-00FBD46733C2}"/>
    <dgm:cxn modelId="{BCAA147A-B0E0-4995-935A-DA465A9EDF1F}" srcId="{206DE249-F4C6-475D-BF23-9556C27B6AC5}" destId="{5CC6D5D0-6A81-4C01-AA86-36FE954648A7}" srcOrd="0" destOrd="0" parTransId="{F1151520-16EA-45BE-81FA-F6B477C51BAD}" sibTransId="{82105D9C-CF16-4ED8-8B41-18C97D3028D7}"/>
    <dgm:cxn modelId="{F6C9C47C-D71A-447A-AF50-0DB2ABB59B75}" type="presOf" srcId="{7AC91F4C-0880-445A-9048-9CDDBA437A80}" destId="{E91B2AD5-F72A-46ED-A647-ADBA6B2931AA}" srcOrd="0" destOrd="0" presId="urn:microsoft.com/office/officeart/2008/layout/LinedList"/>
    <dgm:cxn modelId="{D6BC0CAF-E470-4F41-B672-A17A094B4F96}" type="presOf" srcId="{FAB7A2FC-0CE0-4A76-BE61-8C28E0A49BAD}" destId="{CEF58AFF-76BD-42D6-9699-190FD166F6DD}" srcOrd="0" destOrd="0" presId="urn:microsoft.com/office/officeart/2008/layout/LinedList"/>
    <dgm:cxn modelId="{253A7BEB-50BB-48A1-AD5A-7EDFAA09AB58}" srcId="{5CC6D5D0-6A81-4C01-AA86-36FE954648A7}" destId="{7AC91F4C-0880-445A-9048-9CDDBA437A80}" srcOrd="1" destOrd="0" parTransId="{BC30E697-BA7B-4EEB-854D-D18EB5CA2E86}" sibTransId="{E2684D86-8E66-42D4-802D-8B81963E612A}"/>
    <dgm:cxn modelId="{F3D1C1EF-3A4F-4AEC-B29F-109A6B855843}" srcId="{5CC6D5D0-6A81-4C01-AA86-36FE954648A7}" destId="{12BC0237-20B6-4678-A97C-F06AA4989CCC}" srcOrd="3" destOrd="0" parTransId="{1FCFCE6E-49B2-4988-A0DC-F0328E389886}" sibTransId="{12C85569-B65D-46EB-B0D5-2EE315559733}"/>
    <dgm:cxn modelId="{F264B0F7-0481-439D-BF79-1F63CFA1B8FE}" srcId="{5CC6D5D0-6A81-4C01-AA86-36FE954648A7}" destId="{E8A321CD-3365-4C36-8DAD-715FD7988BB3}" srcOrd="5" destOrd="0" parTransId="{AE9A231E-8261-43A1-811C-9A596E930DC0}" sibTransId="{6D0D673A-876F-4E90-BB61-5A4AA1969A74}"/>
    <dgm:cxn modelId="{ECFE8EFB-9DD1-4BBC-9858-E43EF402EF77}" type="presOf" srcId="{206DE249-F4C6-475D-BF23-9556C27B6AC5}" destId="{CB9CEE4D-C2BE-4716-B225-6A20DB3C65D4}" srcOrd="0" destOrd="0" presId="urn:microsoft.com/office/officeart/2008/layout/LinedList"/>
    <dgm:cxn modelId="{2A520990-64C9-48A4-BD8A-69562452B009}" type="presParOf" srcId="{CB9CEE4D-C2BE-4716-B225-6A20DB3C65D4}" destId="{37D7103D-38E1-4B9E-8C0A-658223B83D31}" srcOrd="0" destOrd="0" presId="urn:microsoft.com/office/officeart/2008/layout/LinedList"/>
    <dgm:cxn modelId="{A8E0FB74-E140-4F53-9A99-198E4E1A068A}" type="presParOf" srcId="{CB9CEE4D-C2BE-4716-B225-6A20DB3C65D4}" destId="{F1C0DD5B-7317-4AF4-9CDB-9BD181FC38FD}" srcOrd="1" destOrd="0" presId="urn:microsoft.com/office/officeart/2008/layout/LinedList"/>
    <dgm:cxn modelId="{EC01049F-B62A-4840-A4C4-5C6304B25227}" type="presParOf" srcId="{F1C0DD5B-7317-4AF4-9CDB-9BD181FC38FD}" destId="{22BCFA44-7E20-47D3-B34E-837ED7DCFD19}" srcOrd="0" destOrd="0" presId="urn:microsoft.com/office/officeart/2008/layout/LinedList"/>
    <dgm:cxn modelId="{CDD2CCCB-93D0-48F6-8D6A-F2FCC1A56464}" type="presParOf" srcId="{F1C0DD5B-7317-4AF4-9CDB-9BD181FC38FD}" destId="{28F4247A-65D6-461C-819B-35A2624BA4DA}" srcOrd="1" destOrd="0" presId="urn:microsoft.com/office/officeart/2008/layout/LinedList"/>
    <dgm:cxn modelId="{1B1BC1F2-5E6B-4CF2-AB9F-CEAE32611660}" type="presParOf" srcId="{28F4247A-65D6-461C-819B-35A2624BA4DA}" destId="{759746C9-CFDB-43FE-AF53-A483BB91A9E0}" srcOrd="0" destOrd="0" presId="urn:microsoft.com/office/officeart/2008/layout/LinedList"/>
    <dgm:cxn modelId="{17191F1F-1AC1-4027-B104-642A9004DBE9}" type="presParOf" srcId="{28F4247A-65D6-461C-819B-35A2624BA4DA}" destId="{EF248E47-B541-4C97-9480-0C4B3CFDA295}" srcOrd="1" destOrd="0" presId="urn:microsoft.com/office/officeart/2008/layout/LinedList"/>
    <dgm:cxn modelId="{3CFF091F-2266-43D6-BCB9-01E08618EFFF}" type="presParOf" srcId="{EF248E47-B541-4C97-9480-0C4B3CFDA295}" destId="{5FB76537-CCAD-4A3A-A487-DD967B299C16}" srcOrd="0" destOrd="0" presId="urn:microsoft.com/office/officeart/2008/layout/LinedList"/>
    <dgm:cxn modelId="{4FE5584E-0053-46F1-BD05-7FFA7E7F9C57}" type="presParOf" srcId="{EF248E47-B541-4C97-9480-0C4B3CFDA295}" destId="{683A9C73-9428-43EB-9E3F-4254F2D1E308}" srcOrd="1" destOrd="0" presId="urn:microsoft.com/office/officeart/2008/layout/LinedList"/>
    <dgm:cxn modelId="{F7E1C2DF-6386-4014-8E50-40D39A930B33}" type="presParOf" srcId="{EF248E47-B541-4C97-9480-0C4B3CFDA295}" destId="{A2D65D36-D3F3-4246-8EF2-D3BF67DE781C}" srcOrd="2" destOrd="0" presId="urn:microsoft.com/office/officeart/2008/layout/LinedList"/>
    <dgm:cxn modelId="{DC0D8A8F-B4E9-45C4-A9A6-DA553CA3EB01}" type="presParOf" srcId="{28F4247A-65D6-461C-819B-35A2624BA4DA}" destId="{1EB7E2E4-E8EE-47B6-B90B-40F53897CEBF}" srcOrd="2" destOrd="0" presId="urn:microsoft.com/office/officeart/2008/layout/LinedList"/>
    <dgm:cxn modelId="{BC2A112E-03E2-42DF-A3D7-0C8F0D6B8388}" type="presParOf" srcId="{28F4247A-65D6-461C-819B-35A2624BA4DA}" destId="{271CD62D-269F-4D43-9E83-522B34E43770}" srcOrd="3" destOrd="0" presId="urn:microsoft.com/office/officeart/2008/layout/LinedList"/>
    <dgm:cxn modelId="{CEF23464-97DC-425E-BDB3-A562485AB1F6}" type="presParOf" srcId="{28F4247A-65D6-461C-819B-35A2624BA4DA}" destId="{8A0577E5-F274-4D0B-9C33-08B422DF4B6D}" srcOrd="4" destOrd="0" presId="urn:microsoft.com/office/officeart/2008/layout/LinedList"/>
    <dgm:cxn modelId="{B31B58CF-70C1-4B58-86E3-43D218D80FD1}" type="presParOf" srcId="{8A0577E5-F274-4D0B-9C33-08B422DF4B6D}" destId="{16E0B917-5F18-474C-A32E-8CAA2C4C85DB}" srcOrd="0" destOrd="0" presId="urn:microsoft.com/office/officeart/2008/layout/LinedList"/>
    <dgm:cxn modelId="{8F49F883-724F-4E54-A210-A2BEC585C1CA}" type="presParOf" srcId="{8A0577E5-F274-4D0B-9C33-08B422DF4B6D}" destId="{E91B2AD5-F72A-46ED-A647-ADBA6B2931AA}" srcOrd="1" destOrd="0" presId="urn:microsoft.com/office/officeart/2008/layout/LinedList"/>
    <dgm:cxn modelId="{1B525943-2332-45A5-926C-D95D2EC0C4D8}" type="presParOf" srcId="{8A0577E5-F274-4D0B-9C33-08B422DF4B6D}" destId="{666ECAE1-E1BC-406E-9A8F-64348B51BEA6}" srcOrd="2" destOrd="0" presId="urn:microsoft.com/office/officeart/2008/layout/LinedList"/>
    <dgm:cxn modelId="{896570B0-6F3C-46E4-BD5B-7624EC6AF959}" type="presParOf" srcId="{28F4247A-65D6-461C-819B-35A2624BA4DA}" destId="{AB863620-6172-41DB-A9E8-18947D9B7E44}" srcOrd="5" destOrd="0" presId="urn:microsoft.com/office/officeart/2008/layout/LinedList"/>
    <dgm:cxn modelId="{74043489-D338-4D30-A9A4-59B74AE9C21C}" type="presParOf" srcId="{28F4247A-65D6-461C-819B-35A2624BA4DA}" destId="{5BFD6BBF-5883-4627-A431-BFA964EB235A}" srcOrd="6" destOrd="0" presId="urn:microsoft.com/office/officeart/2008/layout/LinedList"/>
    <dgm:cxn modelId="{C82B0EB7-7856-4DF4-9150-95D4FE7E63B4}" type="presParOf" srcId="{28F4247A-65D6-461C-819B-35A2624BA4DA}" destId="{409B6E7A-CF4E-4BC4-BC55-08E1873F0923}" srcOrd="7" destOrd="0" presId="urn:microsoft.com/office/officeart/2008/layout/LinedList"/>
    <dgm:cxn modelId="{86B9B135-37F9-43F7-8367-B05994517EE3}" type="presParOf" srcId="{409B6E7A-CF4E-4BC4-BC55-08E1873F0923}" destId="{9525D44A-B71D-45BB-AA60-F65B6BB4E8D7}" srcOrd="0" destOrd="0" presId="urn:microsoft.com/office/officeart/2008/layout/LinedList"/>
    <dgm:cxn modelId="{FB4C374F-85CF-48AC-84B8-388A31296352}" type="presParOf" srcId="{409B6E7A-CF4E-4BC4-BC55-08E1873F0923}" destId="{37AF7F3B-9E61-4A85-BBD0-03DE9AD1D292}" srcOrd="1" destOrd="0" presId="urn:microsoft.com/office/officeart/2008/layout/LinedList"/>
    <dgm:cxn modelId="{6637FBB5-EF44-4360-8499-55C466DB8C76}" type="presParOf" srcId="{409B6E7A-CF4E-4BC4-BC55-08E1873F0923}" destId="{A17A04A0-B0B4-416D-9B3B-295D2889242C}" srcOrd="2" destOrd="0" presId="urn:microsoft.com/office/officeart/2008/layout/LinedList"/>
    <dgm:cxn modelId="{A5265FC6-1F2B-46F0-94E8-CE7E162D19F4}" type="presParOf" srcId="{28F4247A-65D6-461C-819B-35A2624BA4DA}" destId="{79796043-9617-4E47-8C1D-4A910298BFC0}" srcOrd="8" destOrd="0" presId="urn:microsoft.com/office/officeart/2008/layout/LinedList"/>
    <dgm:cxn modelId="{A6BD01F1-AEF0-4DD6-841C-9F540908C931}" type="presParOf" srcId="{28F4247A-65D6-461C-819B-35A2624BA4DA}" destId="{E8D858B9-C53E-42CD-8996-A2FB6F195FB3}" srcOrd="9" destOrd="0" presId="urn:microsoft.com/office/officeart/2008/layout/LinedList"/>
    <dgm:cxn modelId="{8EEC4593-515C-419D-B61A-6A3713CC779E}" type="presParOf" srcId="{28F4247A-65D6-461C-819B-35A2624BA4DA}" destId="{A90A9EBF-B76E-4CAF-8C52-E27F7DDEFBE1}" srcOrd="10" destOrd="0" presId="urn:microsoft.com/office/officeart/2008/layout/LinedList"/>
    <dgm:cxn modelId="{8C21C420-E220-42B8-8265-03F6EFEFA40C}" type="presParOf" srcId="{A90A9EBF-B76E-4CAF-8C52-E27F7DDEFBE1}" destId="{61F43834-21B0-4DEC-B1E5-FB21A90B366D}" srcOrd="0" destOrd="0" presId="urn:microsoft.com/office/officeart/2008/layout/LinedList"/>
    <dgm:cxn modelId="{FE093E1E-1CC3-4ED0-BA28-8293F915056A}" type="presParOf" srcId="{A90A9EBF-B76E-4CAF-8C52-E27F7DDEFBE1}" destId="{0D64C323-8103-4CBD-A455-8D2DC5B065F2}" srcOrd="1" destOrd="0" presId="urn:microsoft.com/office/officeart/2008/layout/LinedList"/>
    <dgm:cxn modelId="{4C87B178-2C08-4A6D-B043-3A0F1A681B35}" type="presParOf" srcId="{A90A9EBF-B76E-4CAF-8C52-E27F7DDEFBE1}" destId="{BCB28AF0-810B-4E4C-AD49-BD2E7972BA75}" srcOrd="2" destOrd="0" presId="urn:microsoft.com/office/officeart/2008/layout/LinedList"/>
    <dgm:cxn modelId="{3A6F2EEC-4A73-43D0-8EFD-E61C5B8C9BBE}" type="presParOf" srcId="{28F4247A-65D6-461C-819B-35A2624BA4DA}" destId="{C2EFF19E-AFE2-4534-9074-5C100FE074A5}" srcOrd="11" destOrd="0" presId="urn:microsoft.com/office/officeart/2008/layout/LinedList"/>
    <dgm:cxn modelId="{87700CF0-A7B8-428C-BFE2-DA3140EB3C0E}" type="presParOf" srcId="{28F4247A-65D6-461C-819B-35A2624BA4DA}" destId="{884BC576-F54F-4211-A695-E86542DB8172}" srcOrd="12" destOrd="0" presId="urn:microsoft.com/office/officeart/2008/layout/LinedList"/>
    <dgm:cxn modelId="{78E8F7BA-88AE-404F-9506-2250975315E1}" type="presParOf" srcId="{28F4247A-65D6-461C-819B-35A2624BA4DA}" destId="{F8B29A43-C67D-4CE1-805D-588525BC45F5}" srcOrd="13" destOrd="0" presId="urn:microsoft.com/office/officeart/2008/layout/LinedList"/>
    <dgm:cxn modelId="{A147322F-2640-4341-A4F7-AFFA0A88BB4B}" type="presParOf" srcId="{F8B29A43-C67D-4CE1-805D-588525BC45F5}" destId="{BDE5E731-625C-427C-9DF1-067DDE426CAB}" srcOrd="0" destOrd="0" presId="urn:microsoft.com/office/officeart/2008/layout/LinedList"/>
    <dgm:cxn modelId="{EE619257-039F-4180-995C-22FC7B605BC1}" type="presParOf" srcId="{F8B29A43-C67D-4CE1-805D-588525BC45F5}" destId="{CEF58AFF-76BD-42D6-9699-190FD166F6DD}" srcOrd="1" destOrd="0" presId="urn:microsoft.com/office/officeart/2008/layout/LinedList"/>
    <dgm:cxn modelId="{9D2F6F9E-4C20-4267-8F5D-285D9B255926}" type="presParOf" srcId="{F8B29A43-C67D-4CE1-805D-588525BC45F5}" destId="{BB8608ED-8664-4486-86C2-0C9545D0D46D}" srcOrd="2" destOrd="0" presId="urn:microsoft.com/office/officeart/2008/layout/LinedList"/>
    <dgm:cxn modelId="{DE2850DC-3599-4D50-BA72-B0E75F415FD5}" type="presParOf" srcId="{28F4247A-65D6-461C-819B-35A2624BA4DA}" destId="{F08753C2-F3AF-4F9F-B446-BB1E28137990}" srcOrd="14" destOrd="0" presId="urn:microsoft.com/office/officeart/2008/layout/LinedList"/>
    <dgm:cxn modelId="{837FCF25-7B4B-4ADA-9FA1-2C55CBF0FFE9}" type="presParOf" srcId="{28F4247A-65D6-461C-819B-35A2624BA4DA}" destId="{6FA9989D-B836-4E6F-90E7-9AA2ADE58D5E}" srcOrd="15" destOrd="0" presId="urn:microsoft.com/office/officeart/2008/layout/LinedList"/>
    <dgm:cxn modelId="{6CDA4C4D-07B3-4EF0-A1CE-2AE539340C6E}" type="presParOf" srcId="{28F4247A-65D6-461C-819B-35A2624BA4DA}" destId="{5A1F23CA-FA41-4EDF-90AC-4EC83ED05620}" srcOrd="16" destOrd="0" presId="urn:microsoft.com/office/officeart/2008/layout/LinedList"/>
    <dgm:cxn modelId="{ACD31804-3D86-40E3-AF46-7D968E9E11CB}" type="presParOf" srcId="{5A1F23CA-FA41-4EDF-90AC-4EC83ED05620}" destId="{D086F6BB-2CE0-4D11-A4EF-F917B1500C6A}" srcOrd="0" destOrd="0" presId="urn:microsoft.com/office/officeart/2008/layout/LinedList"/>
    <dgm:cxn modelId="{DE219E10-ABCE-4689-858E-0908A66CCE72}" type="presParOf" srcId="{5A1F23CA-FA41-4EDF-90AC-4EC83ED05620}" destId="{6536E482-E022-4DF2-9A96-2B00D57FAD7D}" srcOrd="1" destOrd="0" presId="urn:microsoft.com/office/officeart/2008/layout/LinedList"/>
    <dgm:cxn modelId="{570397A6-24BE-46E5-B99B-16066338D083}" type="presParOf" srcId="{5A1F23CA-FA41-4EDF-90AC-4EC83ED05620}" destId="{1134FD4F-89CB-40F5-9709-16A083607982}" srcOrd="2" destOrd="0" presId="urn:microsoft.com/office/officeart/2008/layout/LinedList"/>
    <dgm:cxn modelId="{3DA2CBA9-597E-4138-AE51-CD31F6ACDA61}" type="presParOf" srcId="{28F4247A-65D6-461C-819B-35A2624BA4DA}" destId="{95B49401-B9CC-4702-BAE5-DE250D53B8A1}" srcOrd="17" destOrd="0" presId="urn:microsoft.com/office/officeart/2008/layout/LinedList"/>
    <dgm:cxn modelId="{3FBECA82-704A-4CEB-BB19-E6375926BD14}" type="presParOf" srcId="{28F4247A-65D6-461C-819B-35A2624BA4DA}" destId="{79929ADD-7720-405B-8A3E-925732B44A8C}" srcOrd="18" destOrd="0" presId="urn:microsoft.com/office/officeart/2008/layout/LinedList"/>
  </dgm:cxnLst>
  <dgm:bg/>
  <dgm:whole/>
  <dgm:extLst>
    <a:ext uri="http://schemas.microsoft.com/office/drawing/2008/diagram">
      <dsp:dataModelExt xmlns:dsp="http://schemas.microsoft.com/office/drawing/2008/diagram" relId="rId17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000250"/>
      </dsp:txXfrm>
    </dsp:sp>
    <dsp:sp modelId="{683A9C73-9428-43EB-9E3F-4254F2D1E308}">
      <dsp:nvSpPr>
        <dsp:cNvPr id="0" name=""/>
        <dsp:cNvSpPr/>
      </dsp:nvSpPr>
      <dsp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Agencia Madrileña de Atención Social.</a:t>
          </a:r>
        </a:p>
      </dsp:txBody>
      <dsp:txXfrm>
        <a:off x="1131792" y="15749"/>
        <a:ext cx="4132357" cy="314980"/>
      </dsp:txXfrm>
    </dsp:sp>
    <dsp:sp modelId="{1EB7E2E4-E8EE-47B6-B90B-40F53897CEBF}">
      <dsp:nvSpPr>
        <dsp:cNvPr id="0" name=""/>
        <dsp:cNvSpPr/>
      </dsp:nvSpPr>
      <dsp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Ayudas Técnicas  en Residencias de Mayores.</a:t>
          </a:r>
        </a:p>
      </dsp:txBody>
      <dsp:txXfrm>
        <a:off x="1131792" y="346478"/>
        <a:ext cx="4132357" cy="314980"/>
      </dsp:txXfrm>
    </dsp:sp>
    <dsp:sp modelId="{AB863620-6172-41DB-A9E8-18947D9B7E44}">
      <dsp:nvSpPr>
        <dsp:cNvPr id="0" name=""/>
        <dsp:cNvSpPr/>
      </dsp:nvSpPr>
      <dsp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 días</a:t>
          </a:r>
        </a:p>
      </dsp:txBody>
      <dsp:txXfrm>
        <a:off x="1131792" y="677208"/>
        <a:ext cx="4132357" cy="314980"/>
      </dsp:txXfrm>
    </dsp:sp>
    <dsp:sp modelId="{79796043-9617-4E47-8C1D-4A910298BFC0}">
      <dsp:nvSpPr>
        <dsp:cNvPr id="0" name=""/>
        <dsp:cNvSpPr/>
      </dsp:nvSpPr>
      <dsp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134.000€</a:t>
          </a:r>
        </a:p>
      </dsp:txBody>
      <dsp:txXfrm>
        <a:off x="1131792" y="1007938"/>
        <a:ext cx="4132357" cy="314980"/>
      </dsp:txXfrm>
    </dsp:sp>
    <dsp:sp modelId="{C2EFF19E-AFE2-4534-9074-5C100FE074A5}">
      <dsp:nvSpPr>
        <dsp:cNvPr id="0" name=""/>
        <dsp:cNvSpPr/>
      </dsp:nvSpPr>
      <dsp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05/03/2021 </a:t>
          </a:r>
        </a:p>
      </dsp:txBody>
      <dsp:txXfrm>
        <a:off x="1131792" y="1338668"/>
        <a:ext cx="4132357" cy="314980"/>
      </dsp:txXfrm>
    </dsp:sp>
    <dsp:sp modelId="{F08753C2-F3AF-4F9F-B446-BB1E28137990}">
      <dsp:nvSpPr>
        <dsp:cNvPr id="0" name=""/>
        <dsp:cNvSpPr/>
      </dsp:nvSpPr>
      <dsp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1669398"/>
        <a:ext cx="4132357" cy="314980"/>
      </dsp:txXfrm>
    </dsp:sp>
    <dsp:sp modelId="{95B49401-B9CC-4702-BAE5-DE250D53B8A1}">
      <dsp:nvSpPr>
        <dsp:cNvPr id="0" name=""/>
        <dsp:cNvSpPr/>
      </dsp:nvSpPr>
      <dsp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976"/>
          <a:ext cx="526415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/>
            <a:t>ILUNION Salud</a:t>
          </a:r>
        </a:p>
      </dsp:txBody>
      <dsp:txXfrm>
        <a:off x="0" y="976"/>
        <a:ext cx="1052830" cy="1998296"/>
      </dsp:txXfrm>
    </dsp:sp>
    <dsp:sp modelId="{683A9C73-9428-43EB-9E3F-4254F2D1E308}">
      <dsp:nvSpPr>
        <dsp:cNvPr id="0" name=""/>
        <dsp:cNvSpPr/>
      </dsp:nvSpPr>
      <dsp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Administración</a:t>
          </a:r>
          <a:r>
            <a:rPr lang="es-ES" sz="1000" kern="1200"/>
            <a:t>:  Presidencia de la Mancomunitat Pla de Mallorca.</a:t>
          </a:r>
        </a:p>
      </dsp:txBody>
      <dsp:txXfrm>
        <a:off x="1131792" y="16710"/>
        <a:ext cx="4132357" cy="314673"/>
      </dsp:txXfrm>
    </dsp:sp>
    <dsp:sp modelId="{1EB7E2E4-E8EE-47B6-B90B-40F53897CEBF}">
      <dsp:nvSpPr>
        <dsp:cNvPr id="0" name=""/>
        <dsp:cNvSpPr/>
      </dsp:nvSpPr>
      <dsp:spPr>
        <a:xfrm>
          <a:off x="1052830" y="331383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Objeto</a:t>
          </a:r>
          <a:r>
            <a:rPr lang="es-ES" sz="1000" kern="1200"/>
            <a:t>: Suministro de 4 vehículos de transporte social adaptado con plataforma trasera elevadora.</a:t>
          </a:r>
        </a:p>
      </dsp:txBody>
      <dsp:txXfrm>
        <a:off x="1131792" y="347117"/>
        <a:ext cx="4132357" cy="314673"/>
      </dsp:txXfrm>
    </dsp:sp>
    <dsp:sp modelId="{AB863620-6172-41DB-A9E8-18947D9B7E44}">
      <dsp:nvSpPr>
        <dsp:cNvPr id="0" name=""/>
        <dsp:cNvSpPr/>
      </dsp:nvSpPr>
      <dsp:spPr>
        <a:xfrm>
          <a:off x="1052830" y="661790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Duración</a:t>
          </a:r>
          <a:r>
            <a:rPr lang="es-ES" sz="1000" kern="1200"/>
            <a:t>: 4 meses</a:t>
          </a:r>
        </a:p>
      </dsp:txBody>
      <dsp:txXfrm>
        <a:off x="1131792" y="677524"/>
        <a:ext cx="4132357" cy="314673"/>
      </dsp:txXfrm>
    </dsp:sp>
    <dsp:sp modelId="{79796043-9617-4E47-8C1D-4A910298BFC0}">
      <dsp:nvSpPr>
        <dsp:cNvPr id="0" name=""/>
        <dsp:cNvSpPr/>
      </dsp:nvSpPr>
      <dsp:spPr>
        <a:xfrm>
          <a:off x="1052830" y="992197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Importe</a:t>
          </a:r>
          <a:r>
            <a:rPr lang="es-ES" sz="1000" kern="1200"/>
            <a:t>: 136.263,97€</a:t>
          </a:r>
        </a:p>
      </dsp:txBody>
      <dsp:txXfrm>
        <a:off x="1131792" y="1007930"/>
        <a:ext cx="4132357" cy="314673"/>
      </dsp:txXfrm>
    </dsp:sp>
    <dsp:sp modelId="{C2EFF19E-AFE2-4534-9074-5C100FE074A5}">
      <dsp:nvSpPr>
        <dsp:cNvPr id="0" name=""/>
        <dsp:cNvSpPr/>
      </dsp:nvSpPr>
      <dsp:spPr>
        <a:xfrm>
          <a:off x="1052830" y="1322604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Fecha adjudicación</a:t>
          </a:r>
          <a:r>
            <a:rPr lang="es-ES" sz="1000" kern="1200"/>
            <a:t>: 25/03/2021 </a:t>
          </a:r>
        </a:p>
      </dsp:txBody>
      <dsp:txXfrm>
        <a:off x="1131792" y="1338337"/>
        <a:ext cx="4132357" cy="314673"/>
      </dsp:txXfrm>
    </dsp:sp>
    <dsp:sp modelId="{F08753C2-F3AF-4F9F-B446-BB1E28137990}">
      <dsp:nvSpPr>
        <dsp:cNvPr id="0" name=""/>
        <dsp:cNvSpPr/>
      </dsp:nvSpPr>
      <dsp:spPr>
        <a:xfrm>
          <a:off x="1052830" y="1653010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/>
            <a:t>Estado a 31/12/2021</a:t>
          </a:r>
          <a:r>
            <a:rPr lang="es-ES" sz="1000" kern="1200"/>
            <a:t>: NO Vigente</a:t>
          </a:r>
        </a:p>
      </dsp:txBody>
      <dsp:txXfrm>
        <a:off x="1131792" y="1668744"/>
        <a:ext cx="4132357" cy="314673"/>
      </dsp:txXfrm>
    </dsp:sp>
    <dsp:sp modelId="{95B49401-B9CC-4702-BAE5-DE250D53B8A1}">
      <dsp:nvSpPr>
        <dsp:cNvPr id="0" name=""/>
        <dsp:cNvSpPr/>
      </dsp:nvSpPr>
      <dsp:spPr>
        <a:xfrm>
          <a:off x="1052830" y="1983417"/>
          <a:ext cx="4211320" cy="0"/>
        </a:xfrm>
        <a:prstGeom prst="lin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412999"/>
      </dsp:txXfrm>
    </dsp:sp>
    <dsp:sp modelId="{683A9C73-9428-43EB-9E3F-4254F2D1E308}">
      <dsp:nvSpPr>
        <dsp:cNvPr id="0" name=""/>
        <dsp:cNvSpPr/>
      </dsp:nvSpPr>
      <dsp:spPr>
        <a:xfrm>
          <a:off x="1131792" y="26539"/>
          <a:ext cx="4132357" cy="34262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Consejería de Servicios Sociales y Bienestar de Asturias.</a:t>
          </a:r>
        </a:p>
      </dsp:txBody>
      <dsp:txXfrm>
        <a:off x="1131792" y="26539"/>
        <a:ext cx="4132357" cy="342629"/>
      </dsp:txXfrm>
    </dsp:sp>
    <dsp:sp modelId="{1EB7E2E4-E8EE-47B6-B90B-40F53897CEBF}">
      <dsp:nvSpPr>
        <dsp:cNvPr id="0" name=""/>
        <dsp:cNvSpPr/>
      </dsp:nvSpPr>
      <dsp:spPr>
        <a:xfrm>
          <a:off x="1052830" y="36916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95708"/>
          <a:ext cx="4132357" cy="56617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del suministro de mobiliario y equipamiento diverso con destino a la residencia de Lugones adscrita al Organismo Autónomo Establecimientos Residenciales para ancianos de Asturias.</a:t>
          </a:r>
        </a:p>
      </dsp:txBody>
      <dsp:txXfrm>
        <a:off x="1131792" y="395708"/>
        <a:ext cx="4132357" cy="566177"/>
      </dsp:txXfrm>
    </dsp:sp>
    <dsp:sp modelId="{AB863620-6172-41DB-A9E8-18947D9B7E44}">
      <dsp:nvSpPr>
        <dsp:cNvPr id="0" name=""/>
        <dsp:cNvSpPr/>
      </dsp:nvSpPr>
      <dsp:spPr>
        <a:xfrm>
          <a:off x="1052830" y="961885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988425"/>
          <a:ext cx="4132357" cy="35423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 días</a:t>
          </a:r>
        </a:p>
      </dsp:txBody>
      <dsp:txXfrm>
        <a:off x="1131792" y="988425"/>
        <a:ext cx="4132357" cy="354238"/>
      </dsp:txXfrm>
    </dsp:sp>
    <dsp:sp modelId="{79796043-9617-4E47-8C1D-4A910298BFC0}">
      <dsp:nvSpPr>
        <dsp:cNvPr id="0" name=""/>
        <dsp:cNvSpPr/>
      </dsp:nvSpPr>
      <dsp:spPr>
        <a:xfrm>
          <a:off x="1052830" y="134266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369202"/>
          <a:ext cx="4132357" cy="35482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43.560,38€</a:t>
          </a:r>
        </a:p>
      </dsp:txBody>
      <dsp:txXfrm>
        <a:off x="1131792" y="1369202"/>
        <a:ext cx="4132357" cy="354822"/>
      </dsp:txXfrm>
    </dsp:sp>
    <dsp:sp modelId="{C2EFF19E-AFE2-4534-9074-5C100FE074A5}">
      <dsp:nvSpPr>
        <dsp:cNvPr id="0" name=""/>
        <dsp:cNvSpPr/>
      </dsp:nvSpPr>
      <dsp:spPr>
        <a:xfrm>
          <a:off x="1052830" y="172402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50564"/>
          <a:ext cx="4132357" cy="32949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13/04/2021 </a:t>
          </a:r>
        </a:p>
      </dsp:txBody>
      <dsp:txXfrm>
        <a:off x="1131792" y="1750564"/>
        <a:ext cx="4132357" cy="329498"/>
      </dsp:txXfrm>
    </dsp:sp>
    <dsp:sp modelId="{F08753C2-F3AF-4F9F-B446-BB1E28137990}">
      <dsp:nvSpPr>
        <dsp:cNvPr id="0" name=""/>
        <dsp:cNvSpPr/>
      </dsp:nvSpPr>
      <dsp:spPr>
        <a:xfrm>
          <a:off x="1052830" y="208006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106601"/>
          <a:ext cx="4132357" cy="27726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2106601"/>
        <a:ext cx="4132357" cy="277268"/>
      </dsp:txXfrm>
    </dsp:sp>
    <dsp:sp modelId="{95B49401-B9CC-4702-BAE5-DE250D53B8A1}">
      <dsp:nvSpPr>
        <dsp:cNvPr id="0" name=""/>
        <dsp:cNvSpPr/>
      </dsp:nvSpPr>
      <dsp:spPr>
        <a:xfrm>
          <a:off x="1052830" y="238387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1178"/>
        <a:ext cx="1052830" cy="2410643"/>
      </dsp:txXfrm>
    </dsp:sp>
    <dsp:sp modelId="{683A9C73-9428-43EB-9E3F-4254F2D1E308}">
      <dsp:nvSpPr>
        <dsp:cNvPr id="0" name=""/>
        <dsp:cNvSpPr/>
      </dsp:nvSpPr>
      <dsp:spPr>
        <a:xfrm>
          <a:off x="1131792" y="29104"/>
          <a:ext cx="4132357" cy="36053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Diputación de Sevilla Hacienda.</a:t>
          </a:r>
        </a:p>
      </dsp:txBody>
      <dsp:txXfrm>
        <a:off x="1131792" y="29104"/>
        <a:ext cx="4132357" cy="360530"/>
      </dsp:txXfrm>
    </dsp:sp>
    <dsp:sp modelId="{1EB7E2E4-E8EE-47B6-B90B-40F53897CEBF}">
      <dsp:nvSpPr>
        <dsp:cNvPr id="0" name=""/>
        <dsp:cNvSpPr/>
      </dsp:nvSpPr>
      <dsp:spPr>
        <a:xfrm>
          <a:off x="1052830" y="38963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417560"/>
          <a:ext cx="4132357" cy="46910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equipamiento especializado para usuarios del servicio de ayuda a domicilio de municipios menores de 20.000 habitantes de la Provincia de Sevilla.</a:t>
          </a:r>
        </a:p>
      </dsp:txBody>
      <dsp:txXfrm>
        <a:off x="1131792" y="417560"/>
        <a:ext cx="4132357" cy="469101"/>
      </dsp:txXfrm>
    </dsp:sp>
    <dsp:sp modelId="{AB863620-6172-41DB-A9E8-18947D9B7E44}">
      <dsp:nvSpPr>
        <dsp:cNvPr id="0" name=""/>
        <dsp:cNvSpPr/>
      </dsp:nvSpPr>
      <dsp:spPr>
        <a:xfrm>
          <a:off x="1052830" y="88666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914588"/>
          <a:ext cx="4132357" cy="37274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131792" y="914588"/>
        <a:ext cx="4132357" cy="372745"/>
      </dsp:txXfrm>
    </dsp:sp>
    <dsp:sp modelId="{79796043-9617-4E47-8C1D-4A910298BFC0}">
      <dsp:nvSpPr>
        <dsp:cNvPr id="0" name=""/>
        <dsp:cNvSpPr/>
      </dsp:nvSpPr>
      <dsp:spPr>
        <a:xfrm>
          <a:off x="1052830" y="128733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315260"/>
          <a:ext cx="4132357" cy="3733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39.499,95€</a:t>
          </a:r>
        </a:p>
      </dsp:txBody>
      <dsp:txXfrm>
        <a:off x="1131792" y="1315260"/>
        <a:ext cx="4132357" cy="373359"/>
      </dsp:txXfrm>
    </dsp:sp>
    <dsp:sp modelId="{C2EFF19E-AFE2-4534-9074-5C100FE074A5}">
      <dsp:nvSpPr>
        <dsp:cNvPr id="0" name=""/>
        <dsp:cNvSpPr/>
      </dsp:nvSpPr>
      <dsp:spPr>
        <a:xfrm>
          <a:off x="1052830" y="168862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16546"/>
          <a:ext cx="4132357" cy="34671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13/04/2021 </a:t>
          </a:r>
        </a:p>
      </dsp:txBody>
      <dsp:txXfrm>
        <a:off x="1131792" y="1716546"/>
        <a:ext cx="4132357" cy="346712"/>
      </dsp:txXfrm>
    </dsp:sp>
    <dsp:sp modelId="{F08753C2-F3AF-4F9F-B446-BB1E28137990}">
      <dsp:nvSpPr>
        <dsp:cNvPr id="0" name=""/>
        <dsp:cNvSpPr/>
      </dsp:nvSpPr>
      <dsp:spPr>
        <a:xfrm>
          <a:off x="1052830" y="206325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091184"/>
          <a:ext cx="4132357" cy="29175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2091184"/>
        <a:ext cx="4132357" cy="291754"/>
      </dsp:txXfrm>
    </dsp:sp>
    <dsp:sp modelId="{95B49401-B9CC-4702-BAE5-DE250D53B8A1}">
      <dsp:nvSpPr>
        <dsp:cNvPr id="0" name=""/>
        <dsp:cNvSpPr/>
      </dsp:nvSpPr>
      <dsp:spPr>
        <a:xfrm>
          <a:off x="1052830" y="238293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412999"/>
      </dsp:txXfrm>
    </dsp:sp>
    <dsp:sp modelId="{683A9C73-9428-43EB-9E3F-4254F2D1E308}">
      <dsp:nvSpPr>
        <dsp:cNvPr id="0" name=""/>
        <dsp:cNvSpPr/>
      </dsp:nvSpPr>
      <dsp:spPr>
        <a:xfrm>
          <a:off x="1131792" y="28306"/>
          <a:ext cx="4132357" cy="36544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Comunidad de Madrid.</a:t>
          </a:r>
        </a:p>
      </dsp:txBody>
      <dsp:txXfrm>
        <a:off x="1131792" y="28306"/>
        <a:ext cx="4132357" cy="365446"/>
      </dsp:txXfrm>
    </dsp:sp>
    <dsp:sp modelId="{1EB7E2E4-E8EE-47B6-B90B-40F53897CEBF}">
      <dsp:nvSpPr>
        <dsp:cNvPr id="0" name=""/>
        <dsp:cNvSpPr/>
      </dsp:nvSpPr>
      <dsp:spPr>
        <a:xfrm>
          <a:off x="1052830" y="39375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422060"/>
          <a:ext cx="4132357" cy="44379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kits de voto accesible para las elecciones a la Asamblea de Madrid 2021.</a:t>
          </a:r>
        </a:p>
      </dsp:txBody>
      <dsp:txXfrm>
        <a:off x="1131792" y="422060"/>
        <a:ext cx="4132357" cy="443793"/>
      </dsp:txXfrm>
    </dsp:sp>
    <dsp:sp modelId="{AB863620-6172-41DB-A9E8-18947D9B7E44}">
      <dsp:nvSpPr>
        <dsp:cNvPr id="0" name=""/>
        <dsp:cNvSpPr/>
      </dsp:nvSpPr>
      <dsp:spPr>
        <a:xfrm>
          <a:off x="1052830" y="86585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894160"/>
          <a:ext cx="4132357" cy="37782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131792" y="894160"/>
        <a:ext cx="4132357" cy="377827"/>
      </dsp:txXfrm>
    </dsp:sp>
    <dsp:sp modelId="{79796043-9617-4E47-8C1D-4A910298BFC0}">
      <dsp:nvSpPr>
        <dsp:cNvPr id="0" name=""/>
        <dsp:cNvSpPr/>
      </dsp:nvSpPr>
      <dsp:spPr>
        <a:xfrm>
          <a:off x="1052830" y="12719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300295"/>
          <a:ext cx="4132357" cy="3784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23.206,23€</a:t>
          </a:r>
        </a:p>
      </dsp:txBody>
      <dsp:txXfrm>
        <a:off x="1131792" y="1300295"/>
        <a:ext cx="4132357" cy="378450"/>
      </dsp:txXfrm>
    </dsp:sp>
    <dsp:sp modelId="{C2EFF19E-AFE2-4534-9074-5C100FE074A5}">
      <dsp:nvSpPr>
        <dsp:cNvPr id="0" name=""/>
        <dsp:cNvSpPr/>
      </dsp:nvSpPr>
      <dsp:spPr>
        <a:xfrm>
          <a:off x="1052830" y="1678746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07052"/>
          <a:ext cx="4132357" cy="35144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27/04/2021 </a:t>
          </a:r>
        </a:p>
      </dsp:txBody>
      <dsp:txXfrm>
        <a:off x="1131792" y="1707052"/>
        <a:ext cx="4132357" cy="351440"/>
      </dsp:txXfrm>
    </dsp:sp>
    <dsp:sp modelId="{F08753C2-F3AF-4F9F-B446-BB1E28137990}">
      <dsp:nvSpPr>
        <dsp:cNvPr id="0" name=""/>
        <dsp:cNvSpPr/>
      </dsp:nvSpPr>
      <dsp:spPr>
        <a:xfrm>
          <a:off x="1052830" y="205849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086799"/>
          <a:ext cx="4132357" cy="2957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2086799"/>
        <a:ext cx="4132357" cy="295732"/>
      </dsp:txXfrm>
    </dsp:sp>
    <dsp:sp modelId="{95B49401-B9CC-4702-BAE5-DE250D53B8A1}">
      <dsp:nvSpPr>
        <dsp:cNvPr id="0" name=""/>
        <dsp:cNvSpPr/>
      </dsp:nvSpPr>
      <dsp:spPr>
        <a:xfrm>
          <a:off x="1052830" y="238253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976"/>
        <a:ext cx="1052830" cy="1998296"/>
      </dsp:txXfrm>
    </dsp:sp>
    <dsp:sp modelId="{683A9C73-9428-43EB-9E3F-4254F2D1E308}">
      <dsp:nvSpPr>
        <dsp:cNvPr id="0" name=""/>
        <dsp:cNvSpPr/>
      </dsp:nvSpPr>
      <dsp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Gobierno del Principado de Asturias.</a:t>
          </a:r>
        </a:p>
      </dsp:txBody>
      <dsp:txXfrm>
        <a:off x="1131792" y="16710"/>
        <a:ext cx="4132357" cy="314673"/>
      </dsp:txXfrm>
    </dsp:sp>
    <dsp:sp modelId="{1EB7E2E4-E8EE-47B6-B90B-40F53897CEBF}">
      <dsp:nvSpPr>
        <dsp:cNvPr id="0" name=""/>
        <dsp:cNvSpPr/>
      </dsp:nvSpPr>
      <dsp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 de adaptación al método de lectura fácil de determinados     documentos judiciales.</a:t>
          </a:r>
        </a:p>
      </dsp:txBody>
      <dsp:txXfrm>
        <a:off x="1131792" y="347117"/>
        <a:ext cx="4132357" cy="314673"/>
      </dsp:txXfrm>
    </dsp:sp>
    <dsp:sp modelId="{AB863620-6172-41DB-A9E8-18947D9B7E44}">
      <dsp:nvSpPr>
        <dsp:cNvPr id="0" name=""/>
        <dsp:cNvSpPr/>
      </dsp:nvSpPr>
      <dsp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131792" y="677524"/>
        <a:ext cx="4132357" cy="314673"/>
      </dsp:txXfrm>
    </dsp:sp>
    <dsp:sp modelId="{79796043-9617-4E47-8C1D-4A910298BFC0}">
      <dsp:nvSpPr>
        <dsp:cNvPr id="0" name=""/>
        <dsp:cNvSpPr/>
      </dsp:nvSpPr>
      <dsp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11.250€</a:t>
          </a:r>
        </a:p>
      </dsp:txBody>
      <dsp:txXfrm>
        <a:off x="1131792" y="1007930"/>
        <a:ext cx="4132357" cy="314673"/>
      </dsp:txXfrm>
    </dsp:sp>
    <dsp:sp modelId="{C2EFF19E-AFE2-4534-9074-5C100FE074A5}">
      <dsp:nvSpPr>
        <dsp:cNvPr id="0" name=""/>
        <dsp:cNvSpPr/>
      </dsp:nvSpPr>
      <dsp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06/05/2021 </a:t>
          </a:r>
        </a:p>
      </dsp:txBody>
      <dsp:txXfrm>
        <a:off x="1131792" y="1338337"/>
        <a:ext cx="4132357" cy="314673"/>
      </dsp:txXfrm>
    </dsp:sp>
    <dsp:sp modelId="{F08753C2-F3AF-4F9F-B446-BB1E28137990}">
      <dsp:nvSpPr>
        <dsp:cNvPr id="0" name=""/>
        <dsp:cNvSpPr/>
      </dsp:nvSpPr>
      <dsp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1668744"/>
        <a:ext cx="4132357" cy="314673"/>
      </dsp:txXfrm>
    </dsp:sp>
    <dsp:sp modelId="{95B49401-B9CC-4702-BAE5-DE250D53B8A1}">
      <dsp:nvSpPr>
        <dsp:cNvPr id="0" name=""/>
        <dsp:cNvSpPr/>
      </dsp:nvSpPr>
      <dsp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412999"/>
      </dsp:txXfrm>
    </dsp:sp>
    <dsp:sp modelId="{683A9C73-9428-43EB-9E3F-4254F2D1E308}">
      <dsp:nvSpPr>
        <dsp:cNvPr id="0" name=""/>
        <dsp:cNvSpPr/>
      </dsp:nvSpPr>
      <dsp:spPr>
        <a:xfrm>
          <a:off x="1131792" y="27953"/>
          <a:ext cx="4132357" cy="36088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Consell Comarcal  D´Osona.</a:t>
          </a:r>
        </a:p>
      </dsp:txBody>
      <dsp:txXfrm>
        <a:off x="1131792" y="27953"/>
        <a:ext cx="4132357" cy="360883"/>
      </dsp:txXfrm>
    </dsp:sp>
    <dsp:sp modelId="{1EB7E2E4-E8EE-47B6-B90B-40F53897CEBF}">
      <dsp:nvSpPr>
        <dsp:cNvPr id="0" name=""/>
        <dsp:cNvSpPr/>
      </dsp:nvSpPr>
      <dsp:spPr>
        <a:xfrm>
          <a:off x="1052830" y="388836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416789"/>
          <a:ext cx="4132357" cy="4695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Subministrament de productes pel Servei de Teràpia Ocupacional i Productes de Suport.</a:t>
          </a:r>
        </a:p>
      </dsp:txBody>
      <dsp:txXfrm>
        <a:off x="1131792" y="416789"/>
        <a:ext cx="4132357" cy="469560"/>
      </dsp:txXfrm>
    </dsp:sp>
    <dsp:sp modelId="{AB863620-6172-41DB-A9E8-18947D9B7E44}">
      <dsp:nvSpPr>
        <dsp:cNvPr id="0" name=""/>
        <dsp:cNvSpPr/>
      </dsp:nvSpPr>
      <dsp:spPr>
        <a:xfrm>
          <a:off x="1052830" y="8863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914303"/>
          <a:ext cx="4132357" cy="3731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48 horas</a:t>
          </a:r>
        </a:p>
      </dsp:txBody>
      <dsp:txXfrm>
        <a:off x="1131792" y="914303"/>
        <a:ext cx="4132357" cy="373109"/>
      </dsp:txXfrm>
    </dsp:sp>
    <dsp:sp modelId="{79796043-9617-4E47-8C1D-4A910298BFC0}">
      <dsp:nvSpPr>
        <dsp:cNvPr id="0" name=""/>
        <dsp:cNvSpPr/>
      </dsp:nvSpPr>
      <dsp:spPr>
        <a:xfrm>
          <a:off x="1052830" y="128741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315366"/>
          <a:ext cx="4132357" cy="37372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19.379,25€</a:t>
          </a:r>
        </a:p>
      </dsp:txBody>
      <dsp:txXfrm>
        <a:off x="1131792" y="1315366"/>
        <a:ext cx="4132357" cy="373724"/>
      </dsp:txXfrm>
    </dsp:sp>
    <dsp:sp modelId="{C2EFF19E-AFE2-4534-9074-5C100FE074A5}">
      <dsp:nvSpPr>
        <dsp:cNvPr id="0" name=""/>
        <dsp:cNvSpPr/>
      </dsp:nvSpPr>
      <dsp:spPr>
        <a:xfrm>
          <a:off x="1052830" y="1689091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17044"/>
          <a:ext cx="4132357" cy="3470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16/06/2021 </a:t>
          </a:r>
        </a:p>
      </dsp:txBody>
      <dsp:txXfrm>
        <a:off x="1131792" y="1717044"/>
        <a:ext cx="4132357" cy="347051"/>
      </dsp:txXfrm>
    </dsp:sp>
    <dsp:sp modelId="{F08753C2-F3AF-4F9F-B446-BB1E28137990}">
      <dsp:nvSpPr>
        <dsp:cNvPr id="0" name=""/>
        <dsp:cNvSpPr/>
      </dsp:nvSpPr>
      <dsp:spPr>
        <a:xfrm>
          <a:off x="1052830" y="2064096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092049"/>
          <a:ext cx="4132357" cy="29203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2092049"/>
        <a:ext cx="4132357" cy="292039"/>
      </dsp:txXfrm>
    </dsp:sp>
    <dsp:sp modelId="{95B49401-B9CC-4702-BAE5-DE250D53B8A1}">
      <dsp:nvSpPr>
        <dsp:cNvPr id="0" name=""/>
        <dsp:cNvSpPr/>
      </dsp:nvSpPr>
      <dsp:spPr>
        <a:xfrm>
          <a:off x="1052830" y="23840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976"/>
        <a:ext cx="1052830" cy="1998296"/>
      </dsp:txXfrm>
    </dsp:sp>
    <dsp:sp modelId="{683A9C73-9428-43EB-9E3F-4254F2D1E308}">
      <dsp:nvSpPr>
        <dsp:cNvPr id="0" name=""/>
        <dsp:cNvSpPr/>
      </dsp:nvSpPr>
      <dsp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Gobierno Vasco.</a:t>
          </a:r>
        </a:p>
      </dsp:txBody>
      <dsp:txXfrm>
        <a:off x="1131792" y="16710"/>
        <a:ext cx="4132357" cy="314673"/>
      </dsp:txXfrm>
    </dsp:sp>
    <dsp:sp modelId="{1EB7E2E4-E8EE-47B6-B90B-40F53897CEBF}">
      <dsp:nvSpPr>
        <dsp:cNvPr id="0" name=""/>
        <dsp:cNvSpPr/>
      </dsp:nvSpPr>
      <dsp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Suministro, entrega e instalación  de Material Auditivo para el Alumnado con Sordera de Centros Públicos.</a:t>
          </a:r>
        </a:p>
      </dsp:txBody>
      <dsp:txXfrm>
        <a:off x="1131792" y="347117"/>
        <a:ext cx="4132357" cy="314673"/>
      </dsp:txXfrm>
    </dsp:sp>
    <dsp:sp modelId="{AB863620-6172-41DB-A9E8-18947D9B7E44}">
      <dsp:nvSpPr>
        <dsp:cNvPr id="0" name=""/>
        <dsp:cNvSpPr/>
      </dsp:nvSpPr>
      <dsp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 semanas</a:t>
          </a:r>
        </a:p>
      </dsp:txBody>
      <dsp:txXfrm>
        <a:off x="1131792" y="677524"/>
        <a:ext cx="4132357" cy="314673"/>
      </dsp:txXfrm>
    </dsp:sp>
    <dsp:sp modelId="{79796043-9617-4E47-8C1D-4A910298BFC0}">
      <dsp:nvSpPr>
        <dsp:cNvPr id="0" name=""/>
        <dsp:cNvSpPr/>
      </dsp:nvSpPr>
      <dsp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41.363€</a:t>
          </a:r>
        </a:p>
      </dsp:txBody>
      <dsp:txXfrm>
        <a:off x="1131792" y="1007930"/>
        <a:ext cx="4132357" cy="314673"/>
      </dsp:txXfrm>
    </dsp:sp>
    <dsp:sp modelId="{C2EFF19E-AFE2-4534-9074-5C100FE074A5}">
      <dsp:nvSpPr>
        <dsp:cNvPr id="0" name=""/>
        <dsp:cNvSpPr/>
      </dsp:nvSpPr>
      <dsp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14/07/2021 </a:t>
          </a:r>
        </a:p>
      </dsp:txBody>
      <dsp:txXfrm>
        <a:off x="1131792" y="1338337"/>
        <a:ext cx="4132357" cy="314673"/>
      </dsp:txXfrm>
    </dsp:sp>
    <dsp:sp modelId="{F08753C2-F3AF-4F9F-B446-BB1E28137990}">
      <dsp:nvSpPr>
        <dsp:cNvPr id="0" name=""/>
        <dsp:cNvSpPr/>
      </dsp:nvSpPr>
      <dsp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1668744"/>
        <a:ext cx="4132357" cy="314673"/>
      </dsp:txXfrm>
    </dsp:sp>
    <dsp:sp modelId="{95B49401-B9CC-4702-BAE5-DE250D53B8A1}">
      <dsp:nvSpPr>
        <dsp:cNvPr id="0" name=""/>
        <dsp:cNvSpPr/>
      </dsp:nvSpPr>
      <dsp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1178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1178"/>
          <a:ext cx="1052830" cy="24106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1178"/>
        <a:ext cx="1052830" cy="2410643"/>
      </dsp:txXfrm>
    </dsp:sp>
    <dsp:sp modelId="{683A9C73-9428-43EB-9E3F-4254F2D1E308}">
      <dsp:nvSpPr>
        <dsp:cNvPr id="0" name=""/>
        <dsp:cNvSpPr/>
      </dsp:nvSpPr>
      <dsp:spPr>
        <a:xfrm>
          <a:off x="1131792" y="26750"/>
          <a:ext cx="4132357" cy="33013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Dirección Provincial de Valladolid.</a:t>
          </a:r>
        </a:p>
      </dsp:txBody>
      <dsp:txXfrm>
        <a:off x="1131792" y="26750"/>
        <a:ext cx="4132357" cy="330138"/>
      </dsp:txXfrm>
    </dsp:sp>
    <dsp:sp modelId="{1EB7E2E4-E8EE-47B6-B90B-40F53897CEBF}">
      <dsp:nvSpPr>
        <dsp:cNvPr id="0" name=""/>
        <dsp:cNvSpPr/>
      </dsp:nvSpPr>
      <dsp:spPr>
        <a:xfrm>
          <a:off x="1052830" y="35688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82460"/>
          <a:ext cx="4132357" cy="63153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e instalación 24 bucles magnéticos en los puestos de trabajo de la oficina integral de la Seguridad Social de las Direcciones Provinciales de la Tesorería General de la Seguridad social (TGSS) y del Instituto Nacional de la Seguridad social (INSS).</a:t>
          </a:r>
        </a:p>
      </dsp:txBody>
      <dsp:txXfrm>
        <a:off x="1131792" y="382460"/>
        <a:ext cx="4132357" cy="631538"/>
      </dsp:txXfrm>
    </dsp:sp>
    <dsp:sp modelId="{AB863620-6172-41DB-A9E8-18947D9B7E44}">
      <dsp:nvSpPr>
        <dsp:cNvPr id="0" name=""/>
        <dsp:cNvSpPr/>
      </dsp:nvSpPr>
      <dsp:spPr>
        <a:xfrm>
          <a:off x="1052830" y="101399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1039570"/>
          <a:ext cx="4132357" cy="34132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 semanas</a:t>
          </a:r>
        </a:p>
      </dsp:txBody>
      <dsp:txXfrm>
        <a:off x="1131792" y="1039570"/>
        <a:ext cx="4132357" cy="341323"/>
      </dsp:txXfrm>
    </dsp:sp>
    <dsp:sp modelId="{79796043-9617-4E47-8C1D-4A910298BFC0}">
      <dsp:nvSpPr>
        <dsp:cNvPr id="0" name=""/>
        <dsp:cNvSpPr/>
      </dsp:nvSpPr>
      <dsp:spPr>
        <a:xfrm>
          <a:off x="1052830" y="138089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406466"/>
          <a:ext cx="4132357" cy="3418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14.337,63€</a:t>
          </a:r>
        </a:p>
      </dsp:txBody>
      <dsp:txXfrm>
        <a:off x="1131792" y="1406466"/>
        <a:ext cx="4132357" cy="341885"/>
      </dsp:txXfrm>
    </dsp:sp>
    <dsp:sp modelId="{C2EFF19E-AFE2-4534-9074-5C100FE074A5}">
      <dsp:nvSpPr>
        <dsp:cNvPr id="0" name=""/>
        <dsp:cNvSpPr/>
      </dsp:nvSpPr>
      <dsp:spPr>
        <a:xfrm>
          <a:off x="1052830" y="174835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73923"/>
          <a:ext cx="4132357" cy="3174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22/07/2021 </a:t>
          </a:r>
        </a:p>
      </dsp:txBody>
      <dsp:txXfrm>
        <a:off x="1131792" y="1773923"/>
        <a:ext cx="4132357" cy="317485"/>
      </dsp:txXfrm>
    </dsp:sp>
    <dsp:sp modelId="{F08753C2-F3AF-4F9F-B446-BB1E28137990}">
      <dsp:nvSpPr>
        <dsp:cNvPr id="0" name=""/>
        <dsp:cNvSpPr/>
      </dsp:nvSpPr>
      <dsp:spPr>
        <a:xfrm>
          <a:off x="1052830" y="20914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116981"/>
          <a:ext cx="4132357" cy="26715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2116981"/>
        <a:ext cx="4132357" cy="267159"/>
      </dsp:txXfrm>
    </dsp:sp>
    <dsp:sp modelId="{95B49401-B9CC-4702-BAE5-DE250D53B8A1}">
      <dsp:nvSpPr>
        <dsp:cNvPr id="0" name=""/>
        <dsp:cNvSpPr/>
      </dsp:nvSpPr>
      <dsp:spPr>
        <a:xfrm>
          <a:off x="1052830" y="2384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976"/>
          <a:ext cx="1052830" cy="19982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976"/>
        <a:ext cx="1052830" cy="1998296"/>
      </dsp:txXfrm>
    </dsp:sp>
    <dsp:sp modelId="{683A9C73-9428-43EB-9E3F-4254F2D1E308}">
      <dsp:nvSpPr>
        <dsp:cNvPr id="0" name=""/>
        <dsp:cNvSpPr/>
      </dsp:nvSpPr>
      <dsp:spPr>
        <a:xfrm>
          <a:off x="1131792" y="1671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Allande.</a:t>
          </a:r>
        </a:p>
      </dsp:txBody>
      <dsp:txXfrm>
        <a:off x="1131792" y="16710"/>
        <a:ext cx="4132357" cy="314673"/>
      </dsp:txXfrm>
    </dsp:sp>
    <dsp:sp modelId="{1EB7E2E4-E8EE-47B6-B90B-40F53897CEBF}">
      <dsp:nvSpPr>
        <dsp:cNvPr id="0" name=""/>
        <dsp:cNvSpPr/>
      </dsp:nvSpPr>
      <dsp:spPr>
        <a:xfrm>
          <a:off x="1052830" y="331383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711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un vehículo adaptado para el transporte de personas usuarias del Centro Rural de Apoyo Diurno.</a:t>
          </a:r>
        </a:p>
      </dsp:txBody>
      <dsp:txXfrm>
        <a:off x="1131792" y="347117"/>
        <a:ext cx="4132357" cy="314673"/>
      </dsp:txXfrm>
    </dsp:sp>
    <dsp:sp modelId="{AB863620-6172-41DB-A9E8-18947D9B7E44}">
      <dsp:nvSpPr>
        <dsp:cNvPr id="0" name=""/>
        <dsp:cNvSpPr/>
      </dsp:nvSpPr>
      <dsp:spPr>
        <a:xfrm>
          <a:off x="1052830" y="6617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52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sp:txBody>
      <dsp:txXfrm>
        <a:off x="1131792" y="677524"/>
        <a:ext cx="4132357" cy="314673"/>
      </dsp:txXfrm>
    </dsp:sp>
    <dsp:sp modelId="{79796043-9617-4E47-8C1D-4A910298BFC0}">
      <dsp:nvSpPr>
        <dsp:cNvPr id="0" name=""/>
        <dsp:cNvSpPr/>
      </dsp:nvSpPr>
      <dsp:spPr>
        <a:xfrm>
          <a:off x="1052830" y="99219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0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Importe: 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46.909,51€</a:t>
          </a:r>
        </a:p>
      </dsp:txBody>
      <dsp:txXfrm>
        <a:off x="1131792" y="1007930"/>
        <a:ext cx="4132357" cy="314673"/>
      </dsp:txXfrm>
    </dsp:sp>
    <dsp:sp modelId="{C2EFF19E-AFE2-4534-9074-5C100FE074A5}">
      <dsp:nvSpPr>
        <dsp:cNvPr id="0" name=""/>
        <dsp:cNvSpPr/>
      </dsp:nvSpPr>
      <dsp:spPr>
        <a:xfrm>
          <a:off x="1052830" y="1322604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337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23/08/2021 </a:t>
          </a:r>
        </a:p>
      </dsp:txBody>
      <dsp:txXfrm>
        <a:off x="1131792" y="1338337"/>
        <a:ext cx="4132357" cy="314673"/>
      </dsp:txXfrm>
    </dsp:sp>
    <dsp:sp modelId="{F08753C2-F3AF-4F9F-B446-BB1E28137990}">
      <dsp:nvSpPr>
        <dsp:cNvPr id="0" name=""/>
        <dsp:cNvSpPr/>
      </dsp:nvSpPr>
      <dsp:spPr>
        <a:xfrm>
          <a:off x="1052830" y="165301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8744"/>
          <a:ext cx="4132357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131792" y="1668744"/>
        <a:ext cx="4132357" cy="314673"/>
      </dsp:txXfrm>
    </dsp:sp>
    <dsp:sp modelId="{95B49401-B9CC-4702-BAE5-DE250D53B8A1}">
      <dsp:nvSpPr>
        <dsp:cNvPr id="0" name=""/>
        <dsp:cNvSpPr/>
      </dsp:nvSpPr>
      <dsp:spPr>
        <a:xfrm>
          <a:off x="1052830" y="19834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Illes Balears. Consellería de Presidencia, Cultura I Igualtat. </a:t>
          </a:r>
        </a:p>
      </dsp:txBody>
      <dsp:txXfrm>
        <a:off x="1320487" y="28395"/>
        <a:ext cx="3938653" cy="366587"/>
      </dsp:txXfrm>
    </dsp:sp>
    <dsp:sp modelId="{1EB7E2E4-E8EE-47B6-B90B-40F53897CEBF}">
      <dsp:nvSpPr>
        <dsp:cNvPr id="0" name=""/>
        <dsp:cNvSpPr/>
      </dsp:nvSpPr>
      <dsp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Redacció del Pla Autonòmic d’Accesibilitat Universal.</a:t>
          </a:r>
        </a:p>
      </dsp:txBody>
      <dsp:txXfrm>
        <a:off x="1320487" y="423377"/>
        <a:ext cx="3938653" cy="438006"/>
      </dsp:txXfrm>
    </dsp:sp>
    <dsp:sp modelId="{AB863620-6172-41DB-A9E8-18947D9B7E44}">
      <dsp:nvSpPr>
        <dsp:cNvPr id="0" name=""/>
        <dsp:cNvSpPr/>
      </dsp:nvSpPr>
      <dsp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 meses</a:t>
          </a:r>
        </a:p>
      </dsp:txBody>
      <dsp:txXfrm>
        <a:off x="1320487" y="889779"/>
        <a:ext cx="3938653" cy="379007"/>
      </dsp:txXfrm>
    </dsp:sp>
    <dsp:sp modelId="{79796043-9617-4E47-8C1D-4A910298BFC0}">
      <dsp:nvSpPr>
        <dsp:cNvPr id="0" name=""/>
        <dsp:cNvSpPr/>
      </dsp:nvSpPr>
      <dsp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14.900€</a:t>
          </a:r>
        </a:p>
      </dsp:txBody>
      <dsp:txXfrm>
        <a:off x="1320487" y="1297182"/>
        <a:ext cx="3938653" cy="379632"/>
      </dsp:txXfrm>
    </dsp:sp>
    <dsp:sp modelId="{C2EFF19E-AFE2-4534-9074-5C100FE074A5}">
      <dsp:nvSpPr>
        <dsp:cNvPr id="0" name=""/>
        <dsp:cNvSpPr/>
      </dsp:nvSpPr>
      <dsp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28/01/2021 </a:t>
          </a:r>
        </a:p>
      </dsp:txBody>
      <dsp:txXfrm>
        <a:off x="1320487" y="1705209"/>
        <a:ext cx="3938653" cy="352537"/>
      </dsp:txXfrm>
    </dsp:sp>
    <dsp:sp modelId="{F08753C2-F3AF-4F9F-B446-BB1E28137990}">
      <dsp:nvSpPr>
        <dsp:cNvPr id="0" name=""/>
        <dsp:cNvSpPr/>
      </dsp:nvSpPr>
      <dsp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86141"/>
        <a:ext cx="3938653" cy="296655"/>
      </dsp:txXfrm>
    </dsp:sp>
    <dsp:sp modelId="{95B49401-B9CC-4702-BAE5-DE250D53B8A1}">
      <dsp:nvSpPr>
        <dsp:cNvPr id="0" name=""/>
        <dsp:cNvSpPr/>
      </dsp:nvSpPr>
      <dsp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Madrid. D.G. Planificación y RR.HH.</a:t>
          </a:r>
        </a:p>
      </dsp:txBody>
      <dsp:txXfrm>
        <a:off x="1320487" y="28395"/>
        <a:ext cx="3938653" cy="366587"/>
      </dsp:txXfrm>
    </dsp:sp>
    <dsp:sp modelId="{1EB7E2E4-E8EE-47B6-B90B-40F53897CEBF}">
      <dsp:nvSpPr>
        <dsp:cNvPr id="0" name=""/>
        <dsp:cNvSpPr/>
      </dsp:nvSpPr>
      <dsp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Actividad formativa AB-01-4134-P-21 Elaboración de documentos electrónicos accesibles.</a:t>
          </a:r>
        </a:p>
      </dsp:txBody>
      <dsp:txXfrm>
        <a:off x="1320487" y="423377"/>
        <a:ext cx="3938653" cy="438006"/>
      </dsp:txXfrm>
    </dsp:sp>
    <dsp:sp modelId="{AB863620-6172-41DB-A9E8-18947D9B7E44}">
      <dsp:nvSpPr>
        <dsp:cNvPr id="0" name=""/>
        <dsp:cNvSpPr/>
      </dsp:nvSpPr>
      <dsp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sp:txBody>
      <dsp:txXfrm>
        <a:off x="1320487" y="889779"/>
        <a:ext cx="3938653" cy="379007"/>
      </dsp:txXfrm>
    </dsp:sp>
    <dsp:sp modelId="{79796043-9617-4E47-8C1D-4A910298BFC0}">
      <dsp:nvSpPr>
        <dsp:cNvPr id="0" name=""/>
        <dsp:cNvSpPr/>
      </dsp:nvSpPr>
      <dsp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2.550€</a:t>
          </a:r>
        </a:p>
      </dsp:txBody>
      <dsp:txXfrm>
        <a:off x="1320487" y="1297182"/>
        <a:ext cx="3938653" cy="379632"/>
      </dsp:txXfrm>
    </dsp:sp>
    <dsp:sp modelId="{C2EFF19E-AFE2-4534-9074-5C100FE074A5}">
      <dsp:nvSpPr>
        <dsp:cNvPr id="0" name=""/>
        <dsp:cNvSpPr/>
      </dsp:nvSpPr>
      <dsp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01/09/2021 </a:t>
          </a:r>
        </a:p>
      </dsp:txBody>
      <dsp:txXfrm>
        <a:off x="1320487" y="1705209"/>
        <a:ext cx="3938653" cy="352537"/>
      </dsp:txXfrm>
    </dsp:sp>
    <dsp:sp modelId="{F08753C2-F3AF-4F9F-B446-BB1E28137990}">
      <dsp:nvSpPr>
        <dsp:cNvPr id="0" name=""/>
        <dsp:cNvSpPr/>
      </dsp:nvSpPr>
      <dsp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86141"/>
        <a:ext cx="3938653" cy="296655"/>
      </dsp:txXfrm>
    </dsp:sp>
    <dsp:sp modelId="{95B49401-B9CC-4702-BAE5-DE250D53B8A1}">
      <dsp:nvSpPr>
        <dsp:cNvPr id="0" name=""/>
        <dsp:cNvSpPr/>
      </dsp:nvSpPr>
      <dsp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Algete.</a:t>
          </a:r>
        </a:p>
      </dsp:txBody>
      <dsp:txXfrm>
        <a:off x="1320487" y="28395"/>
        <a:ext cx="3938653" cy="366587"/>
      </dsp:txXfrm>
    </dsp:sp>
    <dsp:sp modelId="{1EB7E2E4-E8EE-47B6-B90B-40F53897CEBF}">
      <dsp:nvSpPr>
        <dsp:cNvPr id="0" name=""/>
        <dsp:cNvSpPr/>
      </dsp:nvSpPr>
      <dsp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Redacción de plan de accesibilidad municipio de Algete, incluyendo edificios y espacios públicos.</a:t>
          </a:r>
        </a:p>
      </dsp:txBody>
      <dsp:txXfrm>
        <a:off x="1320487" y="423377"/>
        <a:ext cx="3938653" cy="438006"/>
      </dsp:txXfrm>
    </dsp:sp>
    <dsp:sp modelId="{AB863620-6172-41DB-A9E8-18947D9B7E44}">
      <dsp:nvSpPr>
        <dsp:cNvPr id="0" name=""/>
        <dsp:cNvSpPr/>
      </dsp:nvSpPr>
      <dsp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sp:txBody>
      <dsp:txXfrm>
        <a:off x="1320487" y="889779"/>
        <a:ext cx="3938653" cy="379007"/>
      </dsp:txXfrm>
    </dsp:sp>
    <dsp:sp modelId="{79796043-9617-4E47-8C1D-4A910298BFC0}">
      <dsp:nvSpPr>
        <dsp:cNvPr id="0" name=""/>
        <dsp:cNvSpPr/>
      </dsp:nvSpPr>
      <dsp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14.603,63€</a:t>
          </a:r>
        </a:p>
      </dsp:txBody>
      <dsp:txXfrm>
        <a:off x="1320487" y="1297182"/>
        <a:ext cx="3938653" cy="379632"/>
      </dsp:txXfrm>
    </dsp:sp>
    <dsp:sp modelId="{C2EFF19E-AFE2-4534-9074-5C100FE074A5}">
      <dsp:nvSpPr>
        <dsp:cNvPr id="0" name=""/>
        <dsp:cNvSpPr/>
      </dsp:nvSpPr>
      <dsp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16/09/2021 </a:t>
          </a:r>
        </a:p>
      </dsp:txBody>
      <dsp:txXfrm>
        <a:off x="1320487" y="1705209"/>
        <a:ext cx="3938653" cy="352537"/>
      </dsp:txXfrm>
    </dsp:sp>
    <dsp:sp modelId="{F08753C2-F3AF-4F9F-B446-BB1E28137990}">
      <dsp:nvSpPr>
        <dsp:cNvPr id="0" name=""/>
        <dsp:cNvSpPr/>
      </dsp:nvSpPr>
      <dsp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86141"/>
        <a:ext cx="3938653" cy="296655"/>
      </dsp:txXfrm>
    </dsp:sp>
    <dsp:sp modelId="{95B49401-B9CC-4702-BAE5-DE250D53B8A1}">
      <dsp:nvSpPr>
        <dsp:cNvPr id="0" name=""/>
        <dsp:cNvSpPr/>
      </dsp:nvSpPr>
      <dsp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8395"/>
          <a:ext cx="3938653" cy="36658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 Agencia para la Calidad del Sistema Universitario de Castilla y León.</a:t>
          </a:r>
        </a:p>
      </dsp:txBody>
      <dsp:txXfrm>
        <a:off x="1320487" y="28395"/>
        <a:ext cx="3938653" cy="366587"/>
      </dsp:txXfrm>
    </dsp:sp>
    <dsp:sp modelId="{1EB7E2E4-E8EE-47B6-B90B-40F53897CEBF}">
      <dsp:nvSpPr>
        <dsp:cNvPr id="0" name=""/>
        <dsp:cNvSpPr/>
      </dsp:nvSpPr>
      <dsp:spPr>
        <a:xfrm>
          <a:off x="1245226" y="39498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23377"/>
          <a:ext cx="3938653" cy="43800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Carga de contenidos en la web de ACSUCYL.</a:t>
          </a:r>
        </a:p>
      </dsp:txBody>
      <dsp:txXfrm>
        <a:off x="1320487" y="423377"/>
        <a:ext cx="3938653" cy="438006"/>
      </dsp:txXfrm>
    </dsp:sp>
    <dsp:sp modelId="{AB863620-6172-41DB-A9E8-18947D9B7E44}">
      <dsp:nvSpPr>
        <dsp:cNvPr id="0" name=""/>
        <dsp:cNvSpPr/>
      </dsp:nvSpPr>
      <dsp:spPr>
        <a:xfrm>
          <a:off x="1245226" y="86138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89779"/>
          <a:ext cx="3938653" cy="37900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meses</a:t>
          </a:r>
        </a:p>
      </dsp:txBody>
      <dsp:txXfrm>
        <a:off x="1320487" y="889779"/>
        <a:ext cx="3938653" cy="379007"/>
      </dsp:txXfrm>
    </dsp:sp>
    <dsp:sp modelId="{79796043-9617-4E47-8C1D-4A910298BFC0}">
      <dsp:nvSpPr>
        <dsp:cNvPr id="0" name=""/>
        <dsp:cNvSpPr/>
      </dsp:nvSpPr>
      <dsp:spPr>
        <a:xfrm>
          <a:off x="1245226" y="126878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97182"/>
          <a:ext cx="3938653" cy="3796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3.600€</a:t>
          </a:r>
        </a:p>
      </dsp:txBody>
      <dsp:txXfrm>
        <a:off x="1320487" y="1297182"/>
        <a:ext cx="3938653" cy="379632"/>
      </dsp:txXfrm>
    </dsp:sp>
    <dsp:sp modelId="{C2EFF19E-AFE2-4534-9074-5C100FE074A5}">
      <dsp:nvSpPr>
        <dsp:cNvPr id="0" name=""/>
        <dsp:cNvSpPr/>
      </dsp:nvSpPr>
      <dsp:spPr>
        <a:xfrm>
          <a:off x="1245226" y="167681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05209"/>
          <a:ext cx="3938653" cy="35253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30/09/2021 </a:t>
          </a:r>
        </a:p>
      </dsp:txBody>
      <dsp:txXfrm>
        <a:off x="1320487" y="1705209"/>
        <a:ext cx="3938653" cy="352537"/>
      </dsp:txXfrm>
    </dsp:sp>
    <dsp:sp modelId="{F08753C2-F3AF-4F9F-B446-BB1E28137990}">
      <dsp:nvSpPr>
        <dsp:cNvPr id="0" name=""/>
        <dsp:cNvSpPr/>
      </dsp:nvSpPr>
      <dsp:spPr>
        <a:xfrm>
          <a:off x="1245226" y="205774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86141"/>
          <a:ext cx="3938653" cy="29665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86141"/>
        <a:ext cx="3938653" cy="296655"/>
      </dsp:txXfrm>
    </dsp:sp>
    <dsp:sp modelId="{95B49401-B9CC-4702-BAE5-DE250D53B8A1}">
      <dsp:nvSpPr>
        <dsp:cNvPr id="0" name=""/>
        <dsp:cNvSpPr/>
      </dsp:nvSpPr>
      <dsp:spPr>
        <a:xfrm>
          <a:off x="1245226" y="238279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303027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303027" cy="2412999"/>
      </dsp:txXfrm>
    </dsp:sp>
    <dsp:sp modelId="{683A9C73-9428-43EB-9E3F-4254F2D1E308}">
      <dsp:nvSpPr>
        <dsp:cNvPr id="0" name=""/>
        <dsp:cNvSpPr/>
      </dsp:nvSpPr>
      <dsp:spPr>
        <a:xfrm>
          <a:off x="1377286" y="24742"/>
          <a:ext cx="3886191" cy="31943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Agencia Catalana del Patrimonio Cultural.</a:t>
          </a:r>
        </a:p>
      </dsp:txBody>
      <dsp:txXfrm>
        <a:off x="1377286" y="24742"/>
        <a:ext cx="3886191" cy="319432"/>
      </dsp:txXfrm>
    </dsp:sp>
    <dsp:sp modelId="{1EB7E2E4-E8EE-47B6-B90B-40F53897CEBF}">
      <dsp:nvSpPr>
        <dsp:cNvPr id="0" name=""/>
        <dsp:cNvSpPr/>
      </dsp:nvSpPr>
      <dsp:spPr>
        <a:xfrm>
          <a:off x="1303027" y="344175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77286" y="368918"/>
          <a:ext cx="3886191" cy="69076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e instalación de un sistema de bucle magnético fijo para las recepciones y otros espacios de atención al público para los museos y monumentos adscritos a la Agencia Catalana del Patrimonio Cultural.</a:t>
          </a:r>
        </a:p>
      </dsp:txBody>
      <dsp:txXfrm>
        <a:off x="1377286" y="368918"/>
        <a:ext cx="3886191" cy="690761"/>
      </dsp:txXfrm>
    </dsp:sp>
    <dsp:sp modelId="{AB863620-6172-41DB-A9E8-18947D9B7E44}">
      <dsp:nvSpPr>
        <dsp:cNvPr id="0" name=""/>
        <dsp:cNvSpPr/>
      </dsp:nvSpPr>
      <dsp:spPr>
        <a:xfrm>
          <a:off x="1303027" y="1059679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77286" y="1084421"/>
          <a:ext cx="3886191" cy="33025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sp:txBody>
      <dsp:txXfrm>
        <a:off x="1377286" y="1084421"/>
        <a:ext cx="3886191" cy="330255"/>
      </dsp:txXfrm>
    </dsp:sp>
    <dsp:sp modelId="{79796043-9617-4E47-8C1D-4A910298BFC0}">
      <dsp:nvSpPr>
        <dsp:cNvPr id="0" name=""/>
        <dsp:cNvSpPr/>
      </dsp:nvSpPr>
      <dsp:spPr>
        <a:xfrm>
          <a:off x="1303027" y="1414677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77286" y="1439420"/>
          <a:ext cx="3886191" cy="3307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17.605,71€</a:t>
          </a:r>
        </a:p>
      </dsp:txBody>
      <dsp:txXfrm>
        <a:off x="1377286" y="1439420"/>
        <a:ext cx="3886191" cy="330799"/>
      </dsp:txXfrm>
    </dsp:sp>
    <dsp:sp modelId="{C2EFF19E-AFE2-4534-9074-5C100FE074A5}">
      <dsp:nvSpPr>
        <dsp:cNvPr id="0" name=""/>
        <dsp:cNvSpPr/>
      </dsp:nvSpPr>
      <dsp:spPr>
        <a:xfrm>
          <a:off x="1303027" y="1770219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77286" y="1794962"/>
          <a:ext cx="3886191" cy="30719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19/10/2021 </a:t>
          </a:r>
        </a:p>
      </dsp:txBody>
      <dsp:txXfrm>
        <a:off x="1377286" y="1794962"/>
        <a:ext cx="3886191" cy="307190"/>
      </dsp:txXfrm>
    </dsp:sp>
    <dsp:sp modelId="{F08753C2-F3AF-4F9F-B446-BB1E28137990}">
      <dsp:nvSpPr>
        <dsp:cNvPr id="0" name=""/>
        <dsp:cNvSpPr/>
      </dsp:nvSpPr>
      <dsp:spPr>
        <a:xfrm>
          <a:off x="1303027" y="2102152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77286" y="2126895"/>
          <a:ext cx="3886191" cy="2584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77286" y="2126895"/>
        <a:ext cx="3886191" cy="258496"/>
      </dsp:txXfrm>
    </dsp:sp>
    <dsp:sp modelId="{95B49401-B9CC-4702-BAE5-DE250D53B8A1}">
      <dsp:nvSpPr>
        <dsp:cNvPr id="0" name=""/>
        <dsp:cNvSpPr/>
      </dsp:nvSpPr>
      <dsp:spPr>
        <a:xfrm>
          <a:off x="1303027" y="2385391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799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47996" cy="2412999"/>
      </dsp:txXfrm>
    </dsp:sp>
    <dsp:sp modelId="{683A9C73-9428-43EB-9E3F-4254F2D1E308}">
      <dsp:nvSpPr>
        <dsp:cNvPr id="0" name=""/>
        <dsp:cNvSpPr/>
      </dsp:nvSpPr>
      <dsp:spPr>
        <a:xfrm>
          <a:off x="1323257" y="27953"/>
          <a:ext cx="3938653" cy="36088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Cortes de Castilla la Mancha.</a:t>
          </a:r>
        </a:p>
      </dsp:txBody>
      <dsp:txXfrm>
        <a:off x="1323257" y="27953"/>
        <a:ext cx="3938653" cy="360883"/>
      </dsp:txXfrm>
    </dsp:sp>
    <dsp:sp modelId="{1EB7E2E4-E8EE-47B6-B90B-40F53897CEBF}">
      <dsp:nvSpPr>
        <dsp:cNvPr id="0" name=""/>
        <dsp:cNvSpPr/>
      </dsp:nvSpPr>
      <dsp:spPr>
        <a:xfrm>
          <a:off x="1247996" y="38883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3257" y="416789"/>
          <a:ext cx="3938653" cy="4695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Instalación de un sistema de bucles de inducción magnética para el Salón de Plenos para su adecuación al Plan de Accesibilidad.</a:t>
          </a:r>
        </a:p>
      </dsp:txBody>
      <dsp:txXfrm>
        <a:off x="1323257" y="416789"/>
        <a:ext cx="3938653" cy="469560"/>
      </dsp:txXfrm>
    </dsp:sp>
    <dsp:sp modelId="{AB863620-6172-41DB-A9E8-18947D9B7E44}">
      <dsp:nvSpPr>
        <dsp:cNvPr id="0" name=""/>
        <dsp:cNvSpPr/>
      </dsp:nvSpPr>
      <dsp:spPr>
        <a:xfrm>
          <a:off x="1247996" y="88634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3257" y="914303"/>
          <a:ext cx="3938653" cy="37310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323257" y="914303"/>
        <a:ext cx="3938653" cy="373109"/>
      </dsp:txXfrm>
    </dsp:sp>
    <dsp:sp modelId="{79796043-9617-4E47-8C1D-4A910298BFC0}">
      <dsp:nvSpPr>
        <dsp:cNvPr id="0" name=""/>
        <dsp:cNvSpPr/>
      </dsp:nvSpPr>
      <dsp:spPr>
        <a:xfrm>
          <a:off x="1247996" y="12874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3257" y="1315366"/>
          <a:ext cx="3938653" cy="37372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7.897,85€</a:t>
          </a:r>
        </a:p>
      </dsp:txBody>
      <dsp:txXfrm>
        <a:off x="1323257" y="1315366"/>
        <a:ext cx="3938653" cy="373724"/>
      </dsp:txXfrm>
    </dsp:sp>
    <dsp:sp modelId="{C2EFF19E-AFE2-4534-9074-5C100FE074A5}">
      <dsp:nvSpPr>
        <dsp:cNvPr id="0" name=""/>
        <dsp:cNvSpPr/>
      </dsp:nvSpPr>
      <dsp:spPr>
        <a:xfrm>
          <a:off x="1247996" y="168909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3257" y="1717044"/>
          <a:ext cx="3938653" cy="3470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15/10/2021 </a:t>
          </a:r>
        </a:p>
      </dsp:txBody>
      <dsp:txXfrm>
        <a:off x="1323257" y="1717044"/>
        <a:ext cx="3938653" cy="347051"/>
      </dsp:txXfrm>
    </dsp:sp>
    <dsp:sp modelId="{F08753C2-F3AF-4F9F-B446-BB1E28137990}">
      <dsp:nvSpPr>
        <dsp:cNvPr id="0" name=""/>
        <dsp:cNvSpPr/>
      </dsp:nvSpPr>
      <dsp:spPr>
        <a:xfrm>
          <a:off x="1247996" y="206409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3257" y="2092049"/>
          <a:ext cx="3938653" cy="29203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3257" y="2092049"/>
        <a:ext cx="3938653" cy="292039"/>
      </dsp:txXfrm>
    </dsp:sp>
    <dsp:sp modelId="{95B49401-B9CC-4702-BAE5-DE250D53B8A1}">
      <dsp:nvSpPr>
        <dsp:cNvPr id="0" name=""/>
        <dsp:cNvSpPr/>
      </dsp:nvSpPr>
      <dsp:spPr>
        <a:xfrm>
          <a:off x="1247996" y="238408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3621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45226" cy="2362199"/>
      </dsp:txXfrm>
    </dsp:sp>
    <dsp:sp modelId="{683A9C73-9428-43EB-9E3F-4254F2D1E308}">
      <dsp:nvSpPr>
        <dsp:cNvPr id="0" name=""/>
        <dsp:cNvSpPr/>
      </dsp:nvSpPr>
      <dsp:spPr>
        <a:xfrm>
          <a:off x="1320487" y="29931"/>
          <a:ext cx="3938653" cy="31446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Palencia.</a:t>
          </a:r>
        </a:p>
      </dsp:txBody>
      <dsp:txXfrm>
        <a:off x="1320487" y="29931"/>
        <a:ext cx="3938653" cy="314469"/>
      </dsp:txXfrm>
    </dsp:sp>
    <dsp:sp modelId="{1EB7E2E4-E8EE-47B6-B90B-40F53897CEBF}">
      <dsp:nvSpPr>
        <dsp:cNvPr id="0" name=""/>
        <dsp:cNvSpPr/>
      </dsp:nvSpPr>
      <dsp:spPr>
        <a:xfrm>
          <a:off x="1245226" y="344400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374331"/>
          <a:ext cx="3938653" cy="54606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Estudio para la dotación de instalaciones que promuevan la accesibilidad universal en los edificios municipales de Servicios Sociales del Ayuntamiento de Palencia.</a:t>
          </a:r>
        </a:p>
      </dsp:txBody>
      <dsp:txXfrm>
        <a:off x="1320487" y="374331"/>
        <a:ext cx="3938653" cy="546064"/>
      </dsp:txXfrm>
    </dsp:sp>
    <dsp:sp modelId="{AB863620-6172-41DB-A9E8-18947D9B7E44}">
      <dsp:nvSpPr>
        <dsp:cNvPr id="0" name=""/>
        <dsp:cNvSpPr/>
      </dsp:nvSpPr>
      <dsp:spPr>
        <a:xfrm>
          <a:off x="1245226" y="92039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950327"/>
          <a:ext cx="3938653" cy="33462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meses</a:t>
          </a:r>
        </a:p>
      </dsp:txBody>
      <dsp:txXfrm>
        <a:off x="1320487" y="950327"/>
        <a:ext cx="3938653" cy="334624"/>
      </dsp:txXfrm>
    </dsp:sp>
    <dsp:sp modelId="{79796043-9617-4E47-8C1D-4A910298BFC0}">
      <dsp:nvSpPr>
        <dsp:cNvPr id="0" name=""/>
        <dsp:cNvSpPr/>
      </dsp:nvSpPr>
      <dsp:spPr>
        <a:xfrm>
          <a:off x="1245226" y="1284952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314883"/>
          <a:ext cx="3938653" cy="27166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10.785€</a:t>
          </a:r>
        </a:p>
      </dsp:txBody>
      <dsp:txXfrm>
        <a:off x="1320487" y="1314883"/>
        <a:ext cx="3938653" cy="271667"/>
      </dsp:txXfrm>
    </dsp:sp>
    <dsp:sp modelId="{C2EFF19E-AFE2-4534-9074-5C100FE074A5}">
      <dsp:nvSpPr>
        <dsp:cNvPr id="0" name=""/>
        <dsp:cNvSpPr/>
      </dsp:nvSpPr>
      <dsp:spPr>
        <a:xfrm>
          <a:off x="1245226" y="1586550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616482"/>
          <a:ext cx="3938653" cy="37160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05/10/2021 </a:t>
          </a:r>
        </a:p>
      </dsp:txBody>
      <dsp:txXfrm>
        <a:off x="1320487" y="1616482"/>
        <a:ext cx="3938653" cy="371607"/>
      </dsp:txXfrm>
    </dsp:sp>
    <dsp:sp modelId="{F08753C2-F3AF-4F9F-B446-BB1E28137990}">
      <dsp:nvSpPr>
        <dsp:cNvPr id="0" name=""/>
        <dsp:cNvSpPr/>
      </dsp:nvSpPr>
      <dsp:spPr>
        <a:xfrm>
          <a:off x="1245226" y="198808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18021"/>
          <a:ext cx="3938653" cy="31270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18021"/>
        <a:ext cx="3938653" cy="312703"/>
      </dsp:txXfrm>
    </dsp:sp>
    <dsp:sp modelId="{95B49401-B9CC-4702-BAE5-DE250D53B8A1}">
      <dsp:nvSpPr>
        <dsp:cNvPr id="0" name=""/>
        <dsp:cNvSpPr/>
      </dsp:nvSpPr>
      <dsp:spPr>
        <a:xfrm>
          <a:off x="1245226" y="23307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9102"/>
          <a:ext cx="3938653" cy="37571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Consejo General del Poder Judicial CGPJ.</a:t>
          </a:r>
        </a:p>
      </dsp:txBody>
      <dsp:txXfrm>
        <a:off x="1320487" y="29102"/>
        <a:ext cx="3938653" cy="375713"/>
      </dsp:txXfrm>
    </dsp:sp>
    <dsp:sp modelId="{1EB7E2E4-E8EE-47B6-B90B-40F53897CEBF}">
      <dsp:nvSpPr>
        <dsp:cNvPr id="0" name=""/>
        <dsp:cNvSpPr/>
      </dsp:nvSpPr>
      <dsp:spPr>
        <a:xfrm>
          <a:off x="1245226" y="40481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33918"/>
          <a:ext cx="3938653" cy="38989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 de mantenimiento adaptativo recursos.</a:t>
          </a:r>
        </a:p>
      </dsp:txBody>
      <dsp:txXfrm>
        <a:off x="1320487" y="433918"/>
        <a:ext cx="3938653" cy="389898"/>
      </dsp:txXfrm>
    </dsp:sp>
    <dsp:sp modelId="{AB863620-6172-41DB-A9E8-18947D9B7E44}">
      <dsp:nvSpPr>
        <dsp:cNvPr id="0" name=""/>
        <dsp:cNvSpPr/>
      </dsp:nvSpPr>
      <dsp:spPr>
        <a:xfrm>
          <a:off x="1245226" y="82381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52918"/>
          <a:ext cx="3938653" cy="3884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320487" y="852918"/>
        <a:ext cx="3938653" cy="388443"/>
      </dsp:txXfrm>
    </dsp:sp>
    <dsp:sp modelId="{79796043-9617-4E47-8C1D-4A910298BFC0}">
      <dsp:nvSpPr>
        <dsp:cNvPr id="0" name=""/>
        <dsp:cNvSpPr/>
      </dsp:nvSpPr>
      <dsp:spPr>
        <a:xfrm>
          <a:off x="1245226" y="124136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70463"/>
          <a:ext cx="3938653" cy="38908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2.496€</a:t>
          </a:r>
        </a:p>
      </dsp:txBody>
      <dsp:txXfrm>
        <a:off x="1320487" y="1270463"/>
        <a:ext cx="3938653" cy="389083"/>
      </dsp:txXfrm>
    </dsp:sp>
    <dsp:sp modelId="{C2EFF19E-AFE2-4534-9074-5C100FE074A5}">
      <dsp:nvSpPr>
        <dsp:cNvPr id="0" name=""/>
        <dsp:cNvSpPr/>
      </dsp:nvSpPr>
      <dsp:spPr>
        <a:xfrm>
          <a:off x="1245226" y="165954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688649"/>
          <a:ext cx="3938653" cy="36131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20/10/2021 </a:t>
          </a:r>
        </a:p>
      </dsp:txBody>
      <dsp:txXfrm>
        <a:off x="1320487" y="1688649"/>
        <a:ext cx="3938653" cy="361314"/>
      </dsp:txXfrm>
    </dsp:sp>
    <dsp:sp modelId="{F08753C2-F3AF-4F9F-B446-BB1E28137990}">
      <dsp:nvSpPr>
        <dsp:cNvPr id="0" name=""/>
        <dsp:cNvSpPr/>
      </dsp:nvSpPr>
      <dsp:spPr>
        <a:xfrm>
          <a:off x="1245226" y="20499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79065"/>
          <a:ext cx="3938653" cy="30404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79065"/>
        <a:ext cx="3938653" cy="304041"/>
      </dsp:txXfrm>
    </dsp:sp>
    <dsp:sp modelId="{95B49401-B9CC-4702-BAE5-DE250D53B8A1}">
      <dsp:nvSpPr>
        <dsp:cNvPr id="0" name=""/>
        <dsp:cNvSpPr/>
      </dsp:nvSpPr>
      <dsp:spPr>
        <a:xfrm>
          <a:off x="1245226" y="238310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1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9102"/>
          <a:ext cx="3938653" cy="37571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</a:t>
          </a:r>
        </a:p>
      </dsp:txBody>
      <dsp:txXfrm>
        <a:off x="1320487" y="29102"/>
        <a:ext cx="3938653" cy="375713"/>
      </dsp:txXfrm>
    </dsp:sp>
    <dsp:sp modelId="{1EB7E2E4-E8EE-47B6-B90B-40F53897CEBF}">
      <dsp:nvSpPr>
        <dsp:cNvPr id="0" name=""/>
        <dsp:cNvSpPr/>
      </dsp:nvSpPr>
      <dsp:spPr>
        <a:xfrm>
          <a:off x="1245226" y="40481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33918"/>
          <a:ext cx="3938653" cy="38989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Renovación de la certificación de accesibilidad para el portal http://bocyl.jcyl.es/, nivel AA de las WCAG 2.1.</a:t>
          </a:r>
        </a:p>
      </dsp:txBody>
      <dsp:txXfrm>
        <a:off x="1320487" y="433918"/>
        <a:ext cx="3938653" cy="389898"/>
      </dsp:txXfrm>
    </dsp:sp>
    <dsp:sp modelId="{AB863620-6172-41DB-A9E8-18947D9B7E44}">
      <dsp:nvSpPr>
        <dsp:cNvPr id="0" name=""/>
        <dsp:cNvSpPr/>
      </dsp:nvSpPr>
      <dsp:spPr>
        <a:xfrm>
          <a:off x="1245226" y="82381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852918"/>
          <a:ext cx="3938653" cy="38844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320487" y="852918"/>
        <a:ext cx="3938653" cy="388443"/>
      </dsp:txXfrm>
    </dsp:sp>
    <dsp:sp modelId="{79796043-9617-4E47-8C1D-4A910298BFC0}">
      <dsp:nvSpPr>
        <dsp:cNvPr id="0" name=""/>
        <dsp:cNvSpPr/>
      </dsp:nvSpPr>
      <dsp:spPr>
        <a:xfrm>
          <a:off x="1245226" y="124136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270463"/>
          <a:ext cx="3938653" cy="38908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2.950€</a:t>
          </a:r>
        </a:p>
      </dsp:txBody>
      <dsp:txXfrm>
        <a:off x="1320487" y="1270463"/>
        <a:ext cx="3938653" cy="389083"/>
      </dsp:txXfrm>
    </dsp:sp>
    <dsp:sp modelId="{C2EFF19E-AFE2-4534-9074-5C100FE074A5}">
      <dsp:nvSpPr>
        <dsp:cNvPr id="0" name=""/>
        <dsp:cNvSpPr/>
      </dsp:nvSpPr>
      <dsp:spPr>
        <a:xfrm>
          <a:off x="1245226" y="1659547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688649"/>
          <a:ext cx="3938653" cy="36131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20/10/2021 </a:t>
          </a:r>
        </a:p>
      </dsp:txBody>
      <dsp:txXfrm>
        <a:off x="1320487" y="1688649"/>
        <a:ext cx="3938653" cy="361314"/>
      </dsp:txXfrm>
    </dsp:sp>
    <dsp:sp modelId="{F08753C2-F3AF-4F9F-B446-BB1E28137990}">
      <dsp:nvSpPr>
        <dsp:cNvPr id="0" name=""/>
        <dsp:cNvSpPr/>
      </dsp:nvSpPr>
      <dsp:spPr>
        <a:xfrm>
          <a:off x="1245226" y="20499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79065"/>
          <a:ext cx="3938653" cy="30404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NO Vigente</a:t>
          </a:r>
        </a:p>
      </dsp:txBody>
      <dsp:txXfrm>
        <a:off x="1320487" y="2079065"/>
        <a:ext cx="3938653" cy="304041"/>
      </dsp:txXfrm>
    </dsp:sp>
    <dsp:sp modelId="{95B49401-B9CC-4702-BAE5-DE250D53B8A1}">
      <dsp:nvSpPr>
        <dsp:cNvPr id="0" name=""/>
        <dsp:cNvSpPr/>
      </dsp:nvSpPr>
      <dsp:spPr>
        <a:xfrm>
          <a:off x="1245226" y="238310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000250"/>
      </dsp:txXfrm>
    </dsp:sp>
    <dsp:sp modelId="{683A9C73-9428-43EB-9E3F-4254F2D1E308}">
      <dsp:nvSpPr>
        <dsp:cNvPr id="0" name=""/>
        <dsp:cNvSpPr/>
      </dsp:nvSpPr>
      <dsp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Órgano de contratación Canal Sur.</a:t>
          </a:r>
        </a:p>
      </dsp:txBody>
      <dsp:txXfrm>
        <a:off x="1131792" y="15749"/>
        <a:ext cx="4132357" cy="314980"/>
      </dsp:txXfrm>
    </dsp:sp>
    <dsp:sp modelId="{1EB7E2E4-E8EE-47B6-B90B-40F53897CEBF}">
      <dsp:nvSpPr>
        <dsp:cNvPr id="0" name=""/>
        <dsp:cNvSpPr/>
      </dsp:nvSpPr>
      <dsp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Subtitulado.</a:t>
          </a:r>
        </a:p>
      </dsp:txBody>
      <dsp:txXfrm>
        <a:off x="1131792" y="346478"/>
        <a:ext cx="4132357" cy="314980"/>
      </dsp:txXfrm>
    </dsp:sp>
    <dsp:sp modelId="{AB863620-6172-41DB-A9E8-18947D9B7E44}">
      <dsp:nvSpPr>
        <dsp:cNvPr id="0" name=""/>
        <dsp:cNvSpPr/>
      </dsp:nvSpPr>
      <dsp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 años + 2</a:t>
          </a:r>
        </a:p>
      </dsp:txBody>
      <dsp:txXfrm>
        <a:off x="1131792" y="677208"/>
        <a:ext cx="4132357" cy="314980"/>
      </dsp:txXfrm>
    </dsp:sp>
    <dsp:sp modelId="{79796043-9617-4E47-8C1D-4A910298BFC0}">
      <dsp:nvSpPr>
        <dsp:cNvPr id="0" name=""/>
        <dsp:cNvSpPr/>
      </dsp:nvSpPr>
      <dsp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336.000€</a:t>
          </a:r>
        </a:p>
      </dsp:txBody>
      <dsp:txXfrm>
        <a:off x="1131792" y="1007938"/>
        <a:ext cx="4132357" cy="314980"/>
      </dsp:txXfrm>
    </dsp:sp>
    <dsp:sp modelId="{C2EFF19E-AFE2-4534-9074-5C100FE074A5}">
      <dsp:nvSpPr>
        <dsp:cNvPr id="0" name=""/>
        <dsp:cNvSpPr/>
      </dsp:nvSpPr>
      <dsp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30/06/2020 </a:t>
          </a:r>
        </a:p>
      </dsp:txBody>
      <dsp:txXfrm>
        <a:off x="1131792" y="1338668"/>
        <a:ext cx="4132357" cy="314980"/>
      </dsp:txXfrm>
    </dsp:sp>
    <dsp:sp modelId="{F08753C2-F3AF-4F9F-B446-BB1E28137990}">
      <dsp:nvSpPr>
        <dsp:cNvPr id="0" name=""/>
        <dsp:cNvSpPr/>
      </dsp:nvSpPr>
      <dsp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131792" y="1669398"/>
        <a:ext cx="4132357" cy="314980"/>
      </dsp:txXfrm>
    </dsp:sp>
    <dsp:sp modelId="{95B49401-B9CC-4702-BAE5-DE250D53B8A1}">
      <dsp:nvSpPr>
        <dsp:cNvPr id="0" name=""/>
        <dsp:cNvSpPr/>
      </dsp:nvSpPr>
      <dsp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0002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000250"/>
      </dsp:txXfrm>
    </dsp:sp>
    <dsp:sp modelId="{683A9C73-9428-43EB-9E3F-4254F2D1E308}">
      <dsp:nvSpPr>
        <dsp:cNvPr id="0" name=""/>
        <dsp:cNvSpPr/>
      </dsp:nvSpPr>
      <dsp:spPr>
        <a:xfrm>
          <a:off x="1131792" y="15749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Forta.</a:t>
          </a:r>
        </a:p>
      </dsp:txBody>
      <dsp:txXfrm>
        <a:off x="1131792" y="15749"/>
        <a:ext cx="4132357" cy="314980"/>
      </dsp:txXfrm>
    </dsp:sp>
    <dsp:sp modelId="{1EB7E2E4-E8EE-47B6-B90B-40F53897CEBF}">
      <dsp:nvSpPr>
        <dsp:cNvPr id="0" name=""/>
        <dsp:cNvSpPr/>
      </dsp:nvSpPr>
      <dsp:spPr>
        <a:xfrm>
          <a:off x="1052830" y="33072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34647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 los Servicios de  Audiodescripcion en Castellano.</a:t>
          </a:r>
        </a:p>
      </dsp:txBody>
      <dsp:txXfrm>
        <a:off x="1131792" y="346478"/>
        <a:ext cx="4132357" cy="314980"/>
      </dsp:txXfrm>
    </dsp:sp>
    <dsp:sp modelId="{AB863620-6172-41DB-A9E8-18947D9B7E44}">
      <dsp:nvSpPr>
        <dsp:cNvPr id="0" name=""/>
        <dsp:cNvSpPr/>
      </dsp:nvSpPr>
      <dsp:spPr>
        <a:xfrm>
          <a:off x="1052830" y="66145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67720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 años</a:t>
          </a:r>
        </a:p>
      </dsp:txBody>
      <dsp:txXfrm>
        <a:off x="1131792" y="677208"/>
        <a:ext cx="4132357" cy="314980"/>
      </dsp:txXfrm>
    </dsp:sp>
    <dsp:sp modelId="{79796043-9617-4E47-8C1D-4A910298BFC0}">
      <dsp:nvSpPr>
        <dsp:cNvPr id="0" name=""/>
        <dsp:cNvSpPr/>
      </dsp:nvSpPr>
      <dsp:spPr>
        <a:xfrm>
          <a:off x="1052830" y="99218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00793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200.000€</a:t>
          </a:r>
        </a:p>
      </dsp:txBody>
      <dsp:txXfrm>
        <a:off x="1131792" y="1007938"/>
        <a:ext cx="4132357" cy="314980"/>
      </dsp:txXfrm>
    </dsp:sp>
    <dsp:sp modelId="{C2EFF19E-AFE2-4534-9074-5C100FE074A5}">
      <dsp:nvSpPr>
        <dsp:cNvPr id="0" name=""/>
        <dsp:cNvSpPr/>
      </dsp:nvSpPr>
      <dsp:spPr>
        <a:xfrm>
          <a:off x="1052830" y="132291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33866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19/07/2021 </a:t>
          </a:r>
        </a:p>
      </dsp:txBody>
      <dsp:txXfrm>
        <a:off x="1131792" y="1338668"/>
        <a:ext cx="4132357" cy="314980"/>
      </dsp:txXfrm>
    </dsp:sp>
    <dsp:sp modelId="{F08753C2-F3AF-4F9F-B446-BB1E28137990}">
      <dsp:nvSpPr>
        <dsp:cNvPr id="0" name=""/>
        <dsp:cNvSpPr/>
      </dsp:nvSpPr>
      <dsp:spPr>
        <a:xfrm>
          <a:off x="1052830" y="165364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1669398"/>
          <a:ext cx="4132357" cy="31498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131792" y="1669398"/>
        <a:ext cx="4132357" cy="314980"/>
      </dsp:txXfrm>
    </dsp:sp>
    <dsp:sp modelId="{95B49401-B9CC-4702-BAE5-DE250D53B8A1}">
      <dsp:nvSpPr>
        <dsp:cNvPr id="0" name=""/>
        <dsp:cNvSpPr/>
      </dsp:nvSpPr>
      <dsp:spPr>
        <a:xfrm>
          <a:off x="1052830" y="1984378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5336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533650"/>
      </dsp:txXfrm>
    </dsp:sp>
    <dsp:sp modelId="{683A9C73-9428-43EB-9E3F-4254F2D1E308}">
      <dsp:nvSpPr>
        <dsp:cNvPr id="0" name=""/>
        <dsp:cNvSpPr/>
      </dsp:nvSpPr>
      <dsp:spPr>
        <a:xfrm>
          <a:off x="1131792" y="42124"/>
          <a:ext cx="4132357" cy="3960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Ente público Radiotelevión Castilla la Mancha.</a:t>
          </a:r>
        </a:p>
      </dsp:txBody>
      <dsp:txXfrm>
        <a:off x="1131792" y="42124"/>
        <a:ext cx="4132357" cy="396036"/>
      </dsp:txXfrm>
    </dsp:sp>
    <dsp:sp modelId="{1EB7E2E4-E8EE-47B6-B90B-40F53897CEBF}">
      <dsp:nvSpPr>
        <dsp:cNvPr id="0" name=""/>
        <dsp:cNvSpPr/>
      </dsp:nvSpPr>
      <dsp:spPr>
        <a:xfrm>
          <a:off x="1052830" y="438161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480285"/>
          <a:ext cx="4132357" cy="46832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Servicios de subtitulado de programas en directo y en diferido.</a:t>
          </a:r>
        </a:p>
      </dsp:txBody>
      <dsp:txXfrm>
        <a:off x="1131792" y="480285"/>
        <a:ext cx="4132357" cy="468322"/>
      </dsp:txXfrm>
    </dsp:sp>
    <dsp:sp modelId="{AB863620-6172-41DB-A9E8-18947D9B7E44}">
      <dsp:nvSpPr>
        <dsp:cNvPr id="0" name=""/>
        <dsp:cNvSpPr/>
      </dsp:nvSpPr>
      <dsp:spPr>
        <a:xfrm>
          <a:off x="1052830" y="94860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990732"/>
          <a:ext cx="4132357" cy="37117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 años</a:t>
          </a:r>
        </a:p>
      </dsp:txBody>
      <dsp:txXfrm>
        <a:off x="1131792" y="990732"/>
        <a:ext cx="4132357" cy="371174"/>
      </dsp:txXfrm>
    </dsp:sp>
    <dsp:sp modelId="{79796043-9617-4E47-8C1D-4A910298BFC0}">
      <dsp:nvSpPr>
        <dsp:cNvPr id="0" name=""/>
        <dsp:cNvSpPr/>
      </dsp:nvSpPr>
      <dsp:spPr>
        <a:xfrm>
          <a:off x="1052830" y="136190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404031"/>
          <a:ext cx="4132357" cy="3322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280.000€</a:t>
          </a:r>
        </a:p>
      </dsp:txBody>
      <dsp:txXfrm>
        <a:off x="1131792" y="1404031"/>
        <a:ext cx="4132357" cy="332285"/>
      </dsp:txXfrm>
    </dsp:sp>
    <dsp:sp modelId="{C2EFF19E-AFE2-4534-9074-5C100FE074A5}">
      <dsp:nvSpPr>
        <dsp:cNvPr id="0" name=""/>
        <dsp:cNvSpPr/>
      </dsp:nvSpPr>
      <dsp:spPr>
        <a:xfrm>
          <a:off x="1052830" y="173631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78441"/>
          <a:ext cx="4132357" cy="36765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19/07/2021 </a:t>
          </a:r>
        </a:p>
      </dsp:txBody>
      <dsp:txXfrm>
        <a:off x="1131792" y="1778441"/>
        <a:ext cx="4132357" cy="367653"/>
      </dsp:txXfrm>
    </dsp:sp>
    <dsp:sp modelId="{F08753C2-F3AF-4F9F-B446-BB1E28137990}">
      <dsp:nvSpPr>
        <dsp:cNvPr id="0" name=""/>
        <dsp:cNvSpPr/>
      </dsp:nvSpPr>
      <dsp:spPr>
        <a:xfrm>
          <a:off x="1052830" y="2146095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188219"/>
          <a:ext cx="4132357" cy="29968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131792" y="2188219"/>
        <a:ext cx="4132357" cy="299689"/>
      </dsp:txXfrm>
    </dsp:sp>
    <dsp:sp modelId="{95B49401-B9CC-4702-BAE5-DE250D53B8A1}">
      <dsp:nvSpPr>
        <dsp:cNvPr id="0" name=""/>
        <dsp:cNvSpPr/>
      </dsp:nvSpPr>
      <dsp:spPr>
        <a:xfrm>
          <a:off x="1052830" y="248790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052830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Salud</a:t>
          </a:r>
        </a:p>
      </dsp:txBody>
      <dsp:txXfrm>
        <a:off x="0" y="0"/>
        <a:ext cx="1052830" cy="2412999"/>
      </dsp:txXfrm>
    </dsp:sp>
    <dsp:sp modelId="{683A9C73-9428-43EB-9E3F-4254F2D1E308}">
      <dsp:nvSpPr>
        <dsp:cNvPr id="0" name=""/>
        <dsp:cNvSpPr/>
      </dsp:nvSpPr>
      <dsp:spPr>
        <a:xfrm>
          <a:off x="1131792" y="27511"/>
          <a:ext cx="4132357" cy="35517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L’Auditori I L’Orquestra de Barcelona.</a:t>
          </a:r>
        </a:p>
      </dsp:txBody>
      <dsp:txXfrm>
        <a:off x="1131792" y="27511"/>
        <a:ext cx="4132357" cy="355178"/>
      </dsp:txXfrm>
    </dsp:sp>
    <dsp:sp modelId="{1EB7E2E4-E8EE-47B6-B90B-40F53897CEBF}">
      <dsp:nvSpPr>
        <dsp:cNvPr id="0" name=""/>
        <dsp:cNvSpPr/>
      </dsp:nvSpPr>
      <dsp:spPr>
        <a:xfrm>
          <a:off x="1052830" y="38269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131792" y="410201"/>
          <a:ext cx="4132357" cy="50021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Contracte mixt de subministrament dels sistemes d’inducció d’audiofreqüència (bucle magnètic) fixos.</a:t>
          </a:r>
        </a:p>
      </dsp:txBody>
      <dsp:txXfrm>
        <a:off x="1131792" y="410201"/>
        <a:ext cx="4132357" cy="500214"/>
      </dsp:txXfrm>
    </dsp:sp>
    <dsp:sp modelId="{AB863620-6172-41DB-A9E8-18947D9B7E44}">
      <dsp:nvSpPr>
        <dsp:cNvPr id="0" name=""/>
        <dsp:cNvSpPr/>
      </dsp:nvSpPr>
      <dsp:spPr>
        <a:xfrm>
          <a:off x="1052830" y="910416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131792" y="937927"/>
          <a:ext cx="4132357" cy="36721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 meses</a:t>
          </a:r>
        </a:p>
      </dsp:txBody>
      <dsp:txXfrm>
        <a:off x="1131792" y="937927"/>
        <a:ext cx="4132357" cy="367212"/>
      </dsp:txXfrm>
    </dsp:sp>
    <dsp:sp modelId="{79796043-9617-4E47-8C1D-4A910298BFC0}">
      <dsp:nvSpPr>
        <dsp:cNvPr id="0" name=""/>
        <dsp:cNvSpPr/>
      </dsp:nvSpPr>
      <dsp:spPr>
        <a:xfrm>
          <a:off x="1052830" y="1305140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131792" y="1332651"/>
          <a:ext cx="4132357" cy="36781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56.854,33€</a:t>
          </a:r>
        </a:p>
      </dsp:txBody>
      <dsp:txXfrm>
        <a:off x="1131792" y="1332651"/>
        <a:ext cx="4132357" cy="367817"/>
      </dsp:txXfrm>
    </dsp:sp>
    <dsp:sp modelId="{C2EFF19E-AFE2-4534-9074-5C100FE074A5}">
      <dsp:nvSpPr>
        <dsp:cNvPr id="0" name=""/>
        <dsp:cNvSpPr/>
      </dsp:nvSpPr>
      <dsp:spPr>
        <a:xfrm>
          <a:off x="1052830" y="1700469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131792" y="1727980"/>
          <a:ext cx="4132357" cy="34156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12/08/2021 </a:t>
          </a:r>
        </a:p>
      </dsp:txBody>
      <dsp:txXfrm>
        <a:off x="1131792" y="1727980"/>
        <a:ext cx="4132357" cy="341566"/>
      </dsp:txXfrm>
    </dsp:sp>
    <dsp:sp modelId="{F08753C2-F3AF-4F9F-B446-BB1E28137990}">
      <dsp:nvSpPr>
        <dsp:cNvPr id="0" name=""/>
        <dsp:cNvSpPr/>
      </dsp:nvSpPr>
      <dsp:spPr>
        <a:xfrm>
          <a:off x="1052830" y="2069547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131792" y="2097058"/>
          <a:ext cx="4132357" cy="28742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131792" y="2097058"/>
        <a:ext cx="4132357" cy="287423"/>
      </dsp:txXfrm>
    </dsp:sp>
    <dsp:sp modelId="{95B49401-B9CC-4702-BAE5-DE250D53B8A1}">
      <dsp:nvSpPr>
        <dsp:cNvPr id="0" name=""/>
        <dsp:cNvSpPr/>
      </dsp:nvSpPr>
      <dsp:spPr>
        <a:xfrm>
          <a:off x="1052830" y="2384482"/>
          <a:ext cx="421132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6097"/>
          <a:ext cx="3938653" cy="33692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Alcalá de Henares.</a:t>
          </a:r>
        </a:p>
      </dsp:txBody>
      <dsp:txXfrm>
        <a:off x="1320487" y="26097"/>
        <a:ext cx="3938653" cy="336925"/>
      </dsp:txXfrm>
    </dsp:sp>
    <dsp:sp modelId="{1EB7E2E4-E8EE-47B6-B90B-40F53897CEBF}">
      <dsp:nvSpPr>
        <dsp:cNvPr id="0" name=""/>
        <dsp:cNvSpPr/>
      </dsp:nvSpPr>
      <dsp:spPr>
        <a:xfrm>
          <a:off x="1245226" y="36302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389120"/>
          <a:ext cx="3938653" cy="59719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Consultoría y asistencia técnica para la ejecución del "Diagnóstico y elaboración del plan de discapacidad del municipio de Alcalá de Henares".</a:t>
          </a:r>
        </a:p>
      </dsp:txBody>
      <dsp:txXfrm>
        <a:off x="1320487" y="389120"/>
        <a:ext cx="3938653" cy="597192"/>
      </dsp:txXfrm>
    </dsp:sp>
    <dsp:sp modelId="{AB863620-6172-41DB-A9E8-18947D9B7E44}">
      <dsp:nvSpPr>
        <dsp:cNvPr id="0" name=""/>
        <dsp:cNvSpPr/>
      </dsp:nvSpPr>
      <dsp:spPr>
        <a:xfrm>
          <a:off x="1245226" y="98631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1012410"/>
          <a:ext cx="3938653" cy="34834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 meses</a:t>
          </a:r>
        </a:p>
      </dsp:txBody>
      <dsp:txXfrm>
        <a:off x="1320487" y="1012410"/>
        <a:ext cx="3938653" cy="348340"/>
      </dsp:txXfrm>
    </dsp:sp>
    <dsp:sp modelId="{79796043-9617-4E47-8C1D-4A910298BFC0}">
      <dsp:nvSpPr>
        <dsp:cNvPr id="0" name=""/>
        <dsp:cNvSpPr/>
      </dsp:nvSpPr>
      <dsp:spPr>
        <a:xfrm>
          <a:off x="1245226" y="1360751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386849"/>
          <a:ext cx="3938653" cy="34891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61.337,83€</a:t>
          </a:r>
        </a:p>
      </dsp:txBody>
      <dsp:txXfrm>
        <a:off x="1320487" y="1386849"/>
        <a:ext cx="3938653" cy="348914"/>
      </dsp:txXfrm>
    </dsp:sp>
    <dsp:sp modelId="{C2EFF19E-AFE2-4534-9074-5C100FE074A5}">
      <dsp:nvSpPr>
        <dsp:cNvPr id="0" name=""/>
        <dsp:cNvSpPr/>
      </dsp:nvSpPr>
      <dsp:spPr>
        <a:xfrm>
          <a:off x="1245226" y="1735763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61861"/>
          <a:ext cx="3938653" cy="32401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15/01/2021 </a:t>
          </a:r>
        </a:p>
      </dsp:txBody>
      <dsp:txXfrm>
        <a:off x="1320487" y="1761861"/>
        <a:ext cx="3938653" cy="324012"/>
      </dsp:txXfrm>
    </dsp:sp>
    <dsp:sp modelId="{F08753C2-F3AF-4F9F-B446-BB1E28137990}">
      <dsp:nvSpPr>
        <dsp:cNvPr id="0" name=""/>
        <dsp:cNvSpPr/>
      </dsp:nvSpPr>
      <dsp:spPr>
        <a:xfrm>
          <a:off x="1245226" y="208587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111971"/>
          <a:ext cx="3938653" cy="27265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320487" y="2111971"/>
        <a:ext cx="3938653" cy="272652"/>
      </dsp:txXfrm>
    </dsp:sp>
    <dsp:sp modelId="{95B49401-B9CC-4702-BAE5-DE250D53B8A1}">
      <dsp:nvSpPr>
        <dsp:cNvPr id="0" name=""/>
        <dsp:cNvSpPr/>
      </dsp:nvSpPr>
      <dsp:spPr>
        <a:xfrm>
          <a:off x="1245226" y="238462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7923"/>
          <a:ext cx="3938653" cy="36050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Málaga.</a:t>
          </a:r>
        </a:p>
      </dsp:txBody>
      <dsp:txXfrm>
        <a:off x="1320487" y="27923"/>
        <a:ext cx="3938653" cy="360502"/>
      </dsp:txXfrm>
    </dsp:sp>
    <dsp:sp modelId="{1EB7E2E4-E8EE-47B6-B90B-40F53897CEBF}">
      <dsp:nvSpPr>
        <dsp:cNvPr id="0" name=""/>
        <dsp:cNvSpPr/>
      </dsp:nvSpPr>
      <dsp:spPr>
        <a:xfrm>
          <a:off x="1245226" y="38842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16350"/>
          <a:ext cx="3938653" cy="47200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Contratación de un servicio de consultoría para la elaboración de un plan de accesibilidad turística de Málaga.</a:t>
          </a:r>
        </a:p>
      </dsp:txBody>
      <dsp:txXfrm>
        <a:off x="1320487" y="416350"/>
        <a:ext cx="3938653" cy="472008"/>
      </dsp:txXfrm>
    </dsp:sp>
    <dsp:sp modelId="{AB863620-6172-41DB-A9E8-18947D9B7E44}">
      <dsp:nvSpPr>
        <dsp:cNvPr id="0" name=""/>
        <dsp:cNvSpPr/>
      </dsp:nvSpPr>
      <dsp:spPr>
        <a:xfrm>
          <a:off x="1245226" y="88835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916282"/>
          <a:ext cx="3938653" cy="37271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 meses</a:t>
          </a:r>
        </a:p>
      </dsp:txBody>
      <dsp:txXfrm>
        <a:off x="1320487" y="916282"/>
        <a:ext cx="3938653" cy="372716"/>
      </dsp:txXfrm>
    </dsp:sp>
    <dsp:sp modelId="{79796043-9617-4E47-8C1D-4A910298BFC0}">
      <dsp:nvSpPr>
        <dsp:cNvPr id="0" name=""/>
        <dsp:cNvSpPr/>
      </dsp:nvSpPr>
      <dsp:spPr>
        <a:xfrm>
          <a:off x="1245226" y="128899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316923"/>
          <a:ext cx="3938653" cy="3733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13.311,34€</a:t>
          </a:r>
        </a:p>
      </dsp:txBody>
      <dsp:txXfrm>
        <a:off x="1320487" y="1316923"/>
        <a:ext cx="3938653" cy="373331"/>
      </dsp:txXfrm>
    </dsp:sp>
    <dsp:sp modelId="{C2EFF19E-AFE2-4534-9074-5C100FE074A5}">
      <dsp:nvSpPr>
        <dsp:cNvPr id="0" name=""/>
        <dsp:cNvSpPr/>
      </dsp:nvSpPr>
      <dsp:spPr>
        <a:xfrm>
          <a:off x="1245226" y="169025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18178"/>
          <a:ext cx="3938653" cy="34668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07/06/2021 </a:t>
          </a:r>
        </a:p>
      </dsp:txBody>
      <dsp:txXfrm>
        <a:off x="1320487" y="1718178"/>
        <a:ext cx="3938653" cy="346686"/>
      </dsp:txXfrm>
    </dsp:sp>
    <dsp:sp modelId="{F08753C2-F3AF-4F9F-B446-BB1E28137990}">
      <dsp:nvSpPr>
        <dsp:cNvPr id="0" name=""/>
        <dsp:cNvSpPr/>
      </dsp:nvSpPr>
      <dsp:spPr>
        <a:xfrm>
          <a:off x="1245226" y="206486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92788"/>
          <a:ext cx="3938653" cy="2917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320487" y="2092788"/>
        <a:ext cx="3938653" cy="291731"/>
      </dsp:txXfrm>
    </dsp:sp>
    <dsp:sp modelId="{95B49401-B9CC-4702-BAE5-DE250D53B8A1}">
      <dsp:nvSpPr>
        <dsp:cNvPr id="0" name=""/>
        <dsp:cNvSpPr/>
      </dsp:nvSpPr>
      <dsp:spPr>
        <a:xfrm>
          <a:off x="1245226" y="2384520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7923"/>
          <a:ext cx="3938653" cy="36050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Cabildo de Gran Canaria. Instituto de Atención Social y Sociosanitaria.</a:t>
          </a:r>
        </a:p>
      </dsp:txBody>
      <dsp:txXfrm>
        <a:off x="1320487" y="27923"/>
        <a:ext cx="3938653" cy="360502"/>
      </dsp:txXfrm>
    </dsp:sp>
    <dsp:sp modelId="{1EB7E2E4-E8EE-47B6-B90B-40F53897CEBF}">
      <dsp:nvSpPr>
        <dsp:cNvPr id="0" name=""/>
        <dsp:cNvSpPr/>
      </dsp:nvSpPr>
      <dsp:spPr>
        <a:xfrm>
          <a:off x="1245226" y="38842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16350"/>
          <a:ext cx="3938653" cy="47200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Reactivación del Plan Insular de Accesibilidad Universal.</a:t>
          </a:r>
        </a:p>
      </dsp:txBody>
      <dsp:txXfrm>
        <a:off x="1320487" y="416350"/>
        <a:ext cx="3938653" cy="472008"/>
      </dsp:txXfrm>
    </dsp:sp>
    <dsp:sp modelId="{AB863620-6172-41DB-A9E8-18947D9B7E44}">
      <dsp:nvSpPr>
        <dsp:cNvPr id="0" name=""/>
        <dsp:cNvSpPr/>
      </dsp:nvSpPr>
      <dsp:spPr>
        <a:xfrm>
          <a:off x="1245226" y="88835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916282"/>
          <a:ext cx="3938653" cy="37271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 meses</a:t>
          </a:r>
        </a:p>
      </dsp:txBody>
      <dsp:txXfrm>
        <a:off x="1320487" y="916282"/>
        <a:ext cx="3938653" cy="372716"/>
      </dsp:txXfrm>
    </dsp:sp>
    <dsp:sp modelId="{79796043-9617-4E47-8C1D-4A910298BFC0}">
      <dsp:nvSpPr>
        <dsp:cNvPr id="0" name=""/>
        <dsp:cNvSpPr/>
      </dsp:nvSpPr>
      <dsp:spPr>
        <a:xfrm>
          <a:off x="1245226" y="128899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316923"/>
          <a:ext cx="3938653" cy="3733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4.960€</a:t>
          </a:r>
        </a:p>
      </dsp:txBody>
      <dsp:txXfrm>
        <a:off x="1320487" y="1316923"/>
        <a:ext cx="3938653" cy="373331"/>
      </dsp:txXfrm>
    </dsp:sp>
    <dsp:sp modelId="{C2EFF19E-AFE2-4534-9074-5C100FE074A5}">
      <dsp:nvSpPr>
        <dsp:cNvPr id="0" name=""/>
        <dsp:cNvSpPr/>
      </dsp:nvSpPr>
      <dsp:spPr>
        <a:xfrm>
          <a:off x="1245226" y="169025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18178"/>
          <a:ext cx="3938653" cy="34668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08/07/2021 </a:t>
          </a:r>
        </a:p>
      </dsp:txBody>
      <dsp:txXfrm>
        <a:off x="1320487" y="1718178"/>
        <a:ext cx="3938653" cy="346686"/>
      </dsp:txXfrm>
    </dsp:sp>
    <dsp:sp modelId="{F08753C2-F3AF-4F9F-B446-BB1E28137990}">
      <dsp:nvSpPr>
        <dsp:cNvPr id="0" name=""/>
        <dsp:cNvSpPr/>
      </dsp:nvSpPr>
      <dsp:spPr>
        <a:xfrm>
          <a:off x="1245226" y="206486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92788"/>
          <a:ext cx="3938653" cy="2917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320487" y="2092788"/>
        <a:ext cx="3938653" cy="291731"/>
      </dsp:txXfrm>
    </dsp:sp>
    <dsp:sp modelId="{95B49401-B9CC-4702-BAE5-DE250D53B8A1}">
      <dsp:nvSpPr>
        <dsp:cNvPr id="0" name=""/>
        <dsp:cNvSpPr/>
      </dsp:nvSpPr>
      <dsp:spPr>
        <a:xfrm>
          <a:off x="1245226" y="2384520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4522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Tecnología y Accesibilidad</a:t>
          </a:r>
        </a:p>
      </dsp:txBody>
      <dsp:txXfrm>
        <a:off x="0" y="0"/>
        <a:ext cx="1245226" cy="2412999"/>
      </dsp:txXfrm>
    </dsp:sp>
    <dsp:sp modelId="{683A9C73-9428-43EB-9E3F-4254F2D1E308}">
      <dsp:nvSpPr>
        <dsp:cNvPr id="0" name=""/>
        <dsp:cNvSpPr/>
      </dsp:nvSpPr>
      <dsp:spPr>
        <a:xfrm>
          <a:off x="1320487" y="27923"/>
          <a:ext cx="3938653" cy="36050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Junta de Castilla y León. Presidencia.</a:t>
          </a:r>
        </a:p>
      </dsp:txBody>
      <dsp:txXfrm>
        <a:off x="1320487" y="27923"/>
        <a:ext cx="3938653" cy="360502"/>
      </dsp:txXfrm>
    </dsp:sp>
    <dsp:sp modelId="{1EB7E2E4-E8EE-47B6-B90B-40F53897CEBF}">
      <dsp:nvSpPr>
        <dsp:cNvPr id="0" name=""/>
        <dsp:cNvSpPr/>
      </dsp:nvSpPr>
      <dsp:spPr>
        <a:xfrm>
          <a:off x="1245226" y="388426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20487" y="416350"/>
          <a:ext cx="3938653" cy="47200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Formación en creación de documentos electrónicos accesibles.</a:t>
          </a:r>
        </a:p>
      </dsp:txBody>
      <dsp:txXfrm>
        <a:off x="1320487" y="416350"/>
        <a:ext cx="3938653" cy="472008"/>
      </dsp:txXfrm>
    </dsp:sp>
    <dsp:sp modelId="{AB863620-6172-41DB-A9E8-18947D9B7E44}">
      <dsp:nvSpPr>
        <dsp:cNvPr id="0" name=""/>
        <dsp:cNvSpPr/>
      </dsp:nvSpPr>
      <dsp:spPr>
        <a:xfrm>
          <a:off x="1245226" y="88835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20487" y="916282"/>
          <a:ext cx="3938653" cy="37271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6 meses</a:t>
          </a:r>
        </a:p>
      </dsp:txBody>
      <dsp:txXfrm>
        <a:off x="1320487" y="916282"/>
        <a:ext cx="3938653" cy="372716"/>
      </dsp:txXfrm>
    </dsp:sp>
    <dsp:sp modelId="{79796043-9617-4E47-8C1D-4A910298BFC0}">
      <dsp:nvSpPr>
        <dsp:cNvPr id="0" name=""/>
        <dsp:cNvSpPr/>
      </dsp:nvSpPr>
      <dsp:spPr>
        <a:xfrm>
          <a:off x="1245226" y="1288999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20487" y="1316923"/>
          <a:ext cx="3938653" cy="3733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3.000€</a:t>
          </a:r>
        </a:p>
      </dsp:txBody>
      <dsp:txXfrm>
        <a:off x="1320487" y="1316923"/>
        <a:ext cx="3938653" cy="373331"/>
      </dsp:txXfrm>
    </dsp:sp>
    <dsp:sp modelId="{C2EFF19E-AFE2-4534-9074-5C100FE074A5}">
      <dsp:nvSpPr>
        <dsp:cNvPr id="0" name=""/>
        <dsp:cNvSpPr/>
      </dsp:nvSpPr>
      <dsp:spPr>
        <a:xfrm>
          <a:off x="1245226" y="169025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20487" y="1718178"/>
          <a:ext cx="3938653" cy="34668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28/07/2021 </a:t>
          </a:r>
        </a:p>
      </dsp:txBody>
      <dsp:txXfrm>
        <a:off x="1320487" y="1718178"/>
        <a:ext cx="3938653" cy="346686"/>
      </dsp:txXfrm>
    </dsp:sp>
    <dsp:sp modelId="{F08753C2-F3AF-4F9F-B446-BB1E28137990}">
      <dsp:nvSpPr>
        <dsp:cNvPr id="0" name=""/>
        <dsp:cNvSpPr/>
      </dsp:nvSpPr>
      <dsp:spPr>
        <a:xfrm>
          <a:off x="1245226" y="2064864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20487" y="2092788"/>
          <a:ext cx="3938653" cy="29173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320487" y="2092788"/>
        <a:ext cx="3938653" cy="291731"/>
      </dsp:txXfrm>
    </dsp:sp>
    <dsp:sp modelId="{95B49401-B9CC-4702-BAE5-DE250D53B8A1}">
      <dsp:nvSpPr>
        <dsp:cNvPr id="0" name=""/>
        <dsp:cNvSpPr/>
      </dsp:nvSpPr>
      <dsp:spPr>
        <a:xfrm>
          <a:off x="1245226" y="2384520"/>
          <a:ext cx="4013914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976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976"/>
          <a:ext cx="1275100" cy="199829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976"/>
        <a:ext cx="1275100" cy="1998296"/>
      </dsp:txXfrm>
    </dsp:sp>
    <dsp:sp modelId="{683A9C73-9428-43EB-9E3F-4254F2D1E308}">
      <dsp:nvSpPr>
        <dsp:cNvPr id="0" name=""/>
        <dsp:cNvSpPr/>
      </dsp:nvSpPr>
      <dsp:spPr>
        <a:xfrm>
          <a:off x="1349821" y="16710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Consellería de Educación, Cultura y Deporte de Valencia.</a:t>
          </a:r>
        </a:p>
      </dsp:txBody>
      <dsp:txXfrm>
        <a:off x="1349821" y="16710"/>
        <a:ext cx="3910404" cy="314673"/>
      </dsp:txXfrm>
    </dsp:sp>
    <dsp:sp modelId="{1EB7E2E4-E8EE-47B6-B90B-40F53897CEBF}">
      <dsp:nvSpPr>
        <dsp:cNvPr id="0" name=""/>
        <dsp:cNvSpPr/>
      </dsp:nvSpPr>
      <dsp:spPr>
        <a:xfrm>
          <a:off x="1275100" y="331383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49821" y="347117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productos de apoyo para el alumnado con necesidades educativas especiales.</a:t>
          </a:r>
        </a:p>
      </dsp:txBody>
      <dsp:txXfrm>
        <a:off x="1349821" y="347117"/>
        <a:ext cx="3910404" cy="314673"/>
      </dsp:txXfrm>
    </dsp:sp>
    <dsp:sp modelId="{AB863620-6172-41DB-A9E8-18947D9B7E44}">
      <dsp:nvSpPr>
        <dsp:cNvPr id="0" name=""/>
        <dsp:cNvSpPr/>
      </dsp:nvSpPr>
      <dsp:spPr>
        <a:xfrm>
          <a:off x="1275100" y="661790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49821" y="677524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sp:txBody>
      <dsp:txXfrm>
        <a:off x="1349821" y="677524"/>
        <a:ext cx="3910404" cy="314673"/>
      </dsp:txXfrm>
    </dsp:sp>
    <dsp:sp modelId="{79796043-9617-4E47-8C1D-4A910298BFC0}">
      <dsp:nvSpPr>
        <dsp:cNvPr id="0" name=""/>
        <dsp:cNvSpPr/>
      </dsp:nvSpPr>
      <dsp:spPr>
        <a:xfrm>
          <a:off x="1275100" y="992197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49821" y="1007930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9.616€</a:t>
          </a:r>
        </a:p>
      </dsp:txBody>
      <dsp:txXfrm>
        <a:off x="1349821" y="1007930"/>
        <a:ext cx="3910404" cy="314673"/>
      </dsp:txXfrm>
    </dsp:sp>
    <dsp:sp modelId="{C2EFF19E-AFE2-4534-9074-5C100FE074A5}">
      <dsp:nvSpPr>
        <dsp:cNvPr id="0" name=""/>
        <dsp:cNvSpPr/>
      </dsp:nvSpPr>
      <dsp:spPr>
        <a:xfrm>
          <a:off x="1275100" y="1322604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49821" y="1338337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05/10/2021 </a:t>
          </a:r>
        </a:p>
      </dsp:txBody>
      <dsp:txXfrm>
        <a:off x="1349821" y="1338337"/>
        <a:ext cx="3910404" cy="314673"/>
      </dsp:txXfrm>
    </dsp:sp>
    <dsp:sp modelId="{F08753C2-F3AF-4F9F-B446-BB1E28137990}">
      <dsp:nvSpPr>
        <dsp:cNvPr id="0" name=""/>
        <dsp:cNvSpPr/>
      </dsp:nvSpPr>
      <dsp:spPr>
        <a:xfrm>
          <a:off x="1275100" y="1653010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49821" y="1668744"/>
          <a:ext cx="3910404" cy="31467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349821" y="1668744"/>
        <a:ext cx="3910404" cy="314673"/>
      </dsp:txXfrm>
    </dsp:sp>
    <dsp:sp modelId="{95B49401-B9CC-4702-BAE5-DE250D53B8A1}">
      <dsp:nvSpPr>
        <dsp:cNvPr id="0" name=""/>
        <dsp:cNvSpPr/>
      </dsp:nvSpPr>
      <dsp:spPr>
        <a:xfrm>
          <a:off x="1275100" y="1983417"/>
          <a:ext cx="3985126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20370" cy="25336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20370" cy="2533650"/>
      </dsp:txXfrm>
    </dsp:sp>
    <dsp:sp modelId="{683A9C73-9428-43EB-9E3F-4254F2D1E308}">
      <dsp:nvSpPr>
        <dsp:cNvPr id="0" name=""/>
        <dsp:cNvSpPr/>
      </dsp:nvSpPr>
      <dsp:spPr>
        <a:xfrm>
          <a:off x="1296171" y="42124"/>
          <a:ext cx="3966902" cy="3960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Altea.</a:t>
          </a:r>
        </a:p>
      </dsp:txBody>
      <dsp:txXfrm>
        <a:off x="1296171" y="42124"/>
        <a:ext cx="3966902" cy="396036"/>
      </dsp:txXfrm>
    </dsp:sp>
    <dsp:sp modelId="{1EB7E2E4-E8EE-47B6-B90B-40F53897CEBF}">
      <dsp:nvSpPr>
        <dsp:cNvPr id="0" name=""/>
        <dsp:cNvSpPr/>
      </dsp:nvSpPr>
      <dsp:spPr>
        <a:xfrm>
          <a:off x="1220370" y="438161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296171" y="480285"/>
          <a:ext cx="3966902" cy="46832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Contrato Menor de Suministros placas pictogramas altorrelieve y braille.</a:t>
          </a:r>
        </a:p>
      </dsp:txBody>
      <dsp:txXfrm>
        <a:off x="1296171" y="480285"/>
        <a:ext cx="3966902" cy="468322"/>
      </dsp:txXfrm>
    </dsp:sp>
    <dsp:sp modelId="{AB863620-6172-41DB-A9E8-18947D9B7E44}">
      <dsp:nvSpPr>
        <dsp:cNvPr id="0" name=""/>
        <dsp:cNvSpPr/>
      </dsp:nvSpPr>
      <dsp:spPr>
        <a:xfrm>
          <a:off x="1220370" y="948607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296171" y="990732"/>
          <a:ext cx="3966902" cy="37117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sp:txBody>
      <dsp:txXfrm>
        <a:off x="1296171" y="990732"/>
        <a:ext cx="3966902" cy="371174"/>
      </dsp:txXfrm>
    </dsp:sp>
    <dsp:sp modelId="{79796043-9617-4E47-8C1D-4A910298BFC0}">
      <dsp:nvSpPr>
        <dsp:cNvPr id="0" name=""/>
        <dsp:cNvSpPr/>
      </dsp:nvSpPr>
      <dsp:spPr>
        <a:xfrm>
          <a:off x="1220370" y="1361907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296171" y="1404031"/>
          <a:ext cx="3966902" cy="3322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7.798,4€</a:t>
          </a:r>
        </a:p>
      </dsp:txBody>
      <dsp:txXfrm>
        <a:off x="1296171" y="1404031"/>
        <a:ext cx="3966902" cy="332285"/>
      </dsp:txXfrm>
    </dsp:sp>
    <dsp:sp modelId="{C2EFF19E-AFE2-4534-9074-5C100FE074A5}">
      <dsp:nvSpPr>
        <dsp:cNvPr id="0" name=""/>
        <dsp:cNvSpPr/>
      </dsp:nvSpPr>
      <dsp:spPr>
        <a:xfrm>
          <a:off x="1220370" y="1736317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296171" y="1778441"/>
          <a:ext cx="3966902" cy="36765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29/10/2021 </a:t>
          </a:r>
        </a:p>
      </dsp:txBody>
      <dsp:txXfrm>
        <a:off x="1296171" y="1778441"/>
        <a:ext cx="3966902" cy="367653"/>
      </dsp:txXfrm>
    </dsp:sp>
    <dsp:sp modelId="{F08753C2-F3AF-4F9F-B446-BB1E28137990}">
      <dsp:nvSpPr>
        <dsp:cNvPr id="0" name=""/>
        <dsp:cNvSpPr/>
      </dsp:nvSpPr>
      <dsp:spPr>
        <a:xfrm>
          <a:off x="1220370" y="2146095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296171" y="2188219"/>
          <a:ext cx="3966902" cy="29968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296171" y="2188219"/>
        <a:ext cx="3966902" cy="299689"/>
      </dsp:txXfrm>
    </dsp:sp>
    <dsp:sp modelId="{95B49401-B9CC-4702-BAE5-DE250D53B8A1}">
      <dsp:nvSpPr>
        <dsp:cNvPr id="0" name=""/>
        <dsp:cNvSpPr/>
      </dsp:nvSpPr>
      <dsp:spPr>
        <a:xfrm>
          <a:off x="1220370" y="2487909"/>
          <a:ext cx="4042702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1237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1237"/>
          <a:ext cx="1303027" cy="253117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1237"/>
        <a:ext cx="1303027" cy="2531175"/>
      </dsp:txXfrm>
    </dsp:sp>
    <dsp:sp modelId="{683A9C73-9428-43EB-9E3F-4254F2D1E308}">
      <dsp:nvSpPr>
        <dsp:cNvPr id="0" name=""/>
        <dsp:cNvSpPr/>
      </dsp:nvSpPr>
      <dsp:spPr>
        <a:xfrm>
          <a:off x="1377286" y="37944"/>
          <a:ext cx="3886191" cy="34510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Presidencia de la Diputación de Badajoz.</a:t>
          </a:r>
        </a:p>
      </dsp:txBody>
      <dsp:txXfrm>
        <a:off x="1377286" y="37944"/>
        <a:ext cx="3886191" cy="345104"/>
      </dsp:txXfrm>
    </dsp:sp>
    <dsp:sp modelId="{1EB7E2E4-E8EE-47B6-B90B-40F53897CEBF}">
      <dsp:nvSpPr>
        <dsp:cNvPr id="0" name=""/>
        <dsp:cNvSpPr/>
      </dsp:nvSpPr>
      <dsp:spPr>
        <a:xfrm>
          <a:off x="1303027" y="383048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77286" y="419755"/>
          <a:ext cx="3886191" cy="73413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Acuerdo marco para la adquisición e instalación de grúas accesibles, bucles magnéticos, juegos infantiles, así como, bancos y apoyos isquiáticos a los municipios de la provincia bien directamente por la propia diputación o por las entidades locales adheridas al acuerdo marco.</a:t>
          </a:r>
        </a:p>
      </dsp:txBody>
      <dsp:txXfrm>
        <a:off x="1377286" y="419755"/>
        <a:ext cx="3886191" cy="734139"/>
      </dsp:txXfrm>
    </dsp:sp>
    <dsp:sp modelId="{AB863620-6172-41DB-A9E8-18947D9B7E44}">
      <dsp:nvSpPr>
        <dsp:cNvPr id="0" name=""/>
        <dsp:cNvSpPr/>
      </dsp:nvSpPr>
      <dsp:spPr>
        <a:xfrm>
          <a:off x="1303027" y="1153895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77286" y="1190602"/>
          <a:ext cx="3886191" cy="32343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año</a:t>
          </a:r>
        </a:p>
      </dsp:txBody>
      <dsp:txXfrm>
        <a:off x="1377286" y="1190602"/>
        <a:ext cx="3886191" cy="323439"/>
      </dsp:txXfrm>
    </dsp:sp>
    <dsp:sp modelId="{79796043-9617-4E47-8C1D-4A910298BFC0}">
      <dsp:nvSpPr>
        <dsp:cNvPr id="0" name=""/>
        <dsp:cNvSpPr/>
      </dsp:nvSpPr>
      <dsp:spPr>
        <a:xfrm>
          <a:off x="1303027" y="1514042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77286" y="1550749"/>
          <a:ext cx="3886191" cy="28955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82.383,64€</a:t>
          </a:r>
        </a:p>
      </dsp:txBody>
      <dsp:txXfrm>
        <a:off x="1377286" y="1550749"/>
        <a:ext cx="3886191" cy="289552"/>
      </dsp:txXfrm>
    </dsp:sp>
    <dsp:sp modelId="{C2EFF19E-AFE2-4534-9074-5C100FE074A5}">
      <dsp:nvSpPr>
        <dsp:cNvPr id="0" name=""/>
        <dsp:cNvSpPr/>
      </dsp:nvSpPr>
      <dsp:spPr>
        <a:xfrm>
          <a:off x="1303027" y="1840301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77286" y="1877008"/>
          <a:ext cx="3886191" cy="32037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08/11/2021 </a:t>
          </a:r>
        </a:p>
      </dsp:txBody>
      <dsp:txXfrm>
        <a:off x="1377286" y="1877008"/>
        <a:ext cx="3886191" cy="320371"/>
      </dsp:txXfrm>
    </dsp:sp>
    <dsp:sp modelId="{F08753C2-F3AF-4F9F-B446-BB1E28137990}">
      <dsp:nvSpPr>
        <dsp:cNvPr id="0" name=""/>
        <dsp:cNvSpPr/>
      </dsp:nvSpPr>
      <dsp:spPr>
        <a:xfrm>
          <a:off x="1303027" y="2197379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77286" y="2234086"/>
          <a:ext cx="3886191" cy="26114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377286" y="2234086"/>
        <a:ext cx="3886191" cy="261148"/>
      </dsp:txXfrm>
    </dsp:sp>
    <dsp:sp modelId="{95B49401-B9CC-4702-BAE5-DE250D53B8A1}">
      <dsp:nvSpPr>
        <dsp:cNvPr id="0" name=""/>
        <dsp:cNvSpPr/>
      </dsp:nvSpPr>
      <dsp:spPr>
        <a:xfrm>
          <a:off x="1303027" y="2495234"/>
          <a:ext cx="39604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38416" cy="241299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38416" cy="2412999"/>
      </dsp:txXfrm>
    </dsp:sp>
    <dsp:sp modelId="{683A9C73-9428-43EB-9E3F-4254F2D1E308}">
      <dsp:nvSpPr>
        <dsp:cNvPr id="0" name=""/>
        <dsp:cNvSpPr/>
      </dsp:nvSpPr>
      <dsp:spPr>
        <a:xfrm>
          <a:off x="1313831" y="27128"/>
          <a:ext cx="3946724" cy="35023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Parlamento de Andalucía.</a:t>
          </a:r>
        </a:p>
      </dsp:txBody>
      <dsp:txXfrm>
        <a:off x="1313831" y="27128"/>
        <a:ext cx="3946724" cy="350235"/>
      </dsp:txXfrm>
    </dsp:sp>
    <dsp:sp modelId="{1EB7E2E4-E8EE-47B6-B90B-40F53897CEBF}">
      <dsp:nvSpPr>
        <dsp:cNvPr id="0" name=""/>
        <dsp:cNvSpPr/>
      </dsp:nvSpPr>
      <dsp:spPr>
        <a:xfrm>
          <a:off x="1238416" y="377363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13831" y="404492"/>
          <a:ext cx="3946724" cy="52656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los equipos y elementos técnicos de los sistemas de bucle magnético, fijo, así como la instalación de los mismos en diversas dependencias.</a:t>
          </a:r>
        </a:p>
      </dsp:txBody>
      <dsp:txXfrm>
        <a:off x="1313831" y="404492"/>
        <a:ext cx="3946724" cy="526565"/>
      </dsp:txXfrm>
    </dsp:sp>
    <dsp:sp modelId="{AB863620-6172-41DB-A9E8-18947D9B7E44}">
      <dsp:nvSpPr>
        <dsp:cNvPr id="0" name=""/>
        <dsp:cNvSpPr/>
      </dsp:nvSpPr>
      <dsp:spPr>
        <a:xfrm>
          <a:off x="1238416" y="931058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13831" y="958186"/>
          <a:ext cx="3946724" cy="36210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5 meses</a:t>
          </a:r>
        </a:p>
      </dsp:txBody>
      <dsp:txXfrm>
        <a:off x="1313831" y="958186"/>
        <a:ext cx="3946724" cy="362101"/>
      </dsp:txXfrm>
    </dsp:sp>
    <dsp:sp modelId="{79796043-9617-4E47-8C1D-4A910298BFC0}">
      <dsp:nvSpPr>
        <dsp:cNvPr id="0" name=""/>
        <dsp:cNvSpPr/>
      </dsp:nvSpPr>
      <dsp:spPr>
        <a:xfrm>
          <a:off x="1238416" y="1320288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13831" y="1347416"/>
          <a:ext cx="3946724" cy="36269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9.055,3€</a:t>
          </a:r>
        </a:p>
      </dsp:txBody>
      <dsp:txXfrm>
        <a:off x="1313831" y="1347416"/>
        <a:ext cx="3946724" cy="362698"/>
      </dsp:txXfrm>
    </dsp:sp>
    <dsp:sp modelId="{C2EFF19E-AFE2-4534-9074-5C100FE074A5}">
      <dsp:nvSpPr>
        <dsp:cNvPr id="0" name=""/>
        <dsp:cNvSpPr/>
      </dsp:nvSpPr>
      <dsp:spPr>
        <a:xfrm>
          <a:off x="1238416" y="1710114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13831" y="1737243"/>
          <a:ext cx="3946724" cy="33681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18/11/2021 </a:t>
          </a:r>
        </a:p>
      </dsp:txBody>
      <dsp:txXfrm>
        <a:off x="1313831" y="1737243"/>
        <a:ext cx="3946724" cy="336812"/>
      </dsp:txXfrm>
    </dsp:sp>
    <dsp:sp modelId="{F08753C2-F3AF-4F9F-B446-BB1E28137990}">
      <dsp:nvSpPr>
        <dsp:cNvPr id="0" name=""/>
        <dsp:cNvSpPr/>
      </dsp:nvSpPr>
      <dsp:spPr>
        <a:xfrm>
          <a:off x="1238416" y="2074055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13831" y="2101184"/>
          <a:ext cx="3946724" cy="28342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Vigente</a:t>
          </a:r>
        </a:p>
      </dsp:txBody>
      <dsp:txXfrm>
        <a:off x="1313831" y="2101184"/>
        <a:ext cx="3946724" cy="283423"/>
      </dsp:txXfrm>
    </dsp:sp>
    <dsp:sp modelId="{95B49401-B9CC-4702-BAE5-DE250D53B8A1}">
      <dsp:nvSpPr>
        <dsp:cNvPr id="0" name=""/>
        <dsp:cNvSpPr/>
      </dsp:nvSpPr>
      <dsp:spPr>
        <a:xfrm>
          <a:off x="1238416" y="2384607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1237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1237"/>
          <a:ext cx="1238416" cy="253117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1237"/>
        <a:ext cx="1238416" cy="2531175"/>
      </dsp:txXfrm>
    </dsp:sp>
    <dsp:sp modelId="{683A9C73-9428-43EB-9E3F-4254F2D1E308}">
      <dsp:nvSpPr>
        <dsp:cNvPr id="0" name=""/>
        <dsp:cNvSpPr/>
      </dsp:nvSpPr>
      <dsp:spPr>
        <a:xfrm>
          <a:off x="1313831" y="43320"/>
          <a:ext cx="3946724" cy="3956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Almería.</a:t>
          </a:r>
        </a:p>
      </dsp:txBody>
      <dsp:txXfrm>
        <a:off x="1313831" y="43320"/>
        <a:ext cx="3946724" cy="395650"/>
      </dsp:txXfrm>
    </dsp:sp>
    <dsp:sp modelId="{1EB7E2E4-E8EE-47B6-B90B-40F53897CEBF}">
      <dsp:nvSpPr>
        <dsp:cNvPr id="0" name=""/>
        <dsp:cNvSpPr/>
      </dsp:nvSpPr>
      <dsp:spPr>
        <a:xfrm>
          <a:off x="1238416" y="438970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13831" y="481053"/>
          <a:ext cx="3946724" cy="46786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Servicios de “diagnóstico de accesibilidad visual y propuesta de plan de mejoras para el plan municipal de accesibilidad turistica de almería".</a:t>
          </a:r>
        </a:p>
      </dsp:txBody>
      <dsp:txXfrm>
        <a:off x="1313831" y="481053"/>
        <a:ext cx="3946724" cy="467864"/>
      </dsp:txXfrm>
    </dsp:sp>
    <dsp:sp modelId="{AB863620-6172-41DB-A9E8-18947D9B7E44}">
      <dsp:nvSpPr>
        <dsp:cNvPr id="0" name=""/>
        <dsp:cNvSpPr/>
      </dsp:nvSpPr>
      <dsp:spPr>
        <a:xfrm>
          <a:off x="1238416" y="948918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13831" y="991001"/>
          <a:ext cx="3946724" cy="37081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12 meses</a:t>
          </a:r>
        </a:p>
      </dsp:txBody>
      <dsp:txXfrm>
        <a:off x="1313831" y="991001"/>
        <a:ext cx="3946724" cy="370812"/>
      </dsp:txXfrm>
    </dsp:sp>
    <dsp:sp modelId="{79796043-9617-4E47-8C1D-4A910298BFC0}">
      <dsp:nvSpPr>
        <dsp:cNvPr id="0" name=""/>
        <dsp:cNvSpPr/>
      </dsp:nvSpPr>
      <dsp:spPr>
        <a:xfrm>
          <a:off x="1238416" y="1361814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13831" y="1403897"/>
          <a:ext cx="3946724" cy="33196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9.990€</a:t>
          </a:r>
        </a:p>
      </dsp:txBody>
      <dsp:txXfrm>
        <a:off x="1313831" y="1403897"/>
        <a:ext cx="3946724" cy="331961"/>
      </dsp:txXfrm>
    </dsp:sp>
    <dsp:sp modelId="{C2EFF19E-AFE2-4534-9074-5C100FE074A5}">
      <dsp:nvSpPr>
        <dsp:cNvPr id="0" name=""/>
        <dsp:cNvSpPr/>
      </dsp:nvSpPr>
      <dsp:spPr>
        <a:xfrm>
          <a:off x="1238416" y="1735858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13831" y="1777942"/>
          <a:ext cx="3946724" cy="36729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29/11/2021 </a:t>
          </a:r>
        </a:p>
      </dsp:txBody>
      <dsp:txXfrm>
        <a:off x="1313831" y="1777942"/>
        <a:ext cx="3946724" cy="367294"/>
      </dsp:txXfrm>
    </dsp:sp>
    <dsp:sp modelId="{F08753C2-F3AF-4F9F-B446-BB1E28137990}">
      <dsp:nvSpPr>
        <dsp:cNvPr id="0" name=""/>
        <dsp:cNvSpPr/>
      </dsp:nvSpPr>
      <dsp:spPr>
        <a:xfrm>
          <a:off x="1238416" y="2145236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13831" y="2187319"/>
          <a:ext cx="3946724" cy="29939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313831" y="2187319"/>
        <a:ext cx="3946724" cy="299397"/>
      </dsp:txXfrm>
    </dsp:sp>
    <dsp:sp modelId="{95B49401-B9CC-4702-BAE5-DE250D53B8A1}">
      <dsp:nvSpPr>
        <dsp:cNvPr id="0" name=""/>
        <dsp:cNvSpPr/>
      </dsp:nvSpPr>
      <dsp:spPr>
        <a:xfrm>
          <a:off x="1238416" y="2486717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38416" cy="25336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38416" cy="2533650"/>
      </dsp:txXfrm>
    </dsp:sp>
    <dsp:sp modelId="{683A9C73-9428-43EB-9E3F-4254F2D1E308}">
      <dsp:nvSpPr>
        <dsp:cNvPr id="0" name=""/>
        <dsp:cNvSpPr/>
      </dsp:nvSpPr>
      <dsp:spPr>
        <a:xfrm>
          <a:off x="1313831" y="38722"/>
          <a:ext cx="3946724" cy="5710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Diputación de Huelva y el Patronato Provincial de Turismo de Huelva, en colaboración con la Sociedad Estatal de Gestión de la Información y las Tecnologías Turísticas (SEGITTUR).</a:t>
          </a:r>
        </a:p>
      </dsp:txBody>
      <dsp:txXfrm>
        <a:off x="1313831" y="38722"/>
        <a:ext cx="3946724" cy="571060"/>
      </dsp:txXfrm>
    </dsp:sp>
    <dsp:sp modelId="{1EB7E2E4-E8EE-47B6-B90B-40F53897CEBF}">
      <dsp:nvSpPr>
        <dsp:cNvPr id="0" name=""/>
        <dsp:cNvSpPr/>
      </dsp:nvSpPr>
      <dsp:spPr>
        <a:xfrm>
          <a:off x="1238416" y="609783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313831" y="648505"/>
          <a:ext cx="3946724" cy="43049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Estado actual accesibilidad web www.turismohuelva.org.</a:t>
          </a:r>
        </a:p>
      </dsp:txBody>
      <dsp:txXfrm>
        <a:off x="1313831" y="648505"/>
        <a:ext cx="3946724" cy="430498"/>
      </dsp:txXfrm>
    </dsp:sp>
    <dsp:sp modelId="{AB863620-6172-41DB-A9E8-18947D9B7E44}">
      <dsp:nvSpPr>
        <dsp:cNvPr id="0" name=""/>
        <dsp:cNvSpPr/>
      </dsp:nvSpPr>
      <dsp:spPr>
        <a:xfrm>
          <a:off x="1238416" y="1079004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313831" y="1117726"/>
          <a:ext cx="3946724" cy="341197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10 meses</a:t>
          </a:r>
        </a:p>
      </dsp:txBody>
      <dsp:txXfrm>
        <a:off x="1313831" y="1117726"/>
        <a:ext cx="3946724" cy="341197"/>
      </dsp:txXfrm>
    </dsp:sp>
    <dsp:sp modelId="{79796043-9617-4E47-8C1D-4A910298BFC0}">
      <dsp:nvSpPr>
        <dsp:cNvPr id="0" name=""/>
        <dsp:cNvSpPr/>
      </dsp:nvSpPr>
      <dsp:spPr>
        <a:xfrm>
          <a:off x="1238416" y="1458924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313831" y="1497646"/>
          <a:ext cx="3946724" cy="30544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14.950€</a:t>
          </a:r>
        </a:p>
      </dsp:txBody>
      <dsp:txXfrm>
        <a:off x="1313831" y="1497646"/>
        <a:ext cx="3946724" cy="305449"/>
      </dsp:txXfrm>
    </dsp:sp>
    <dsp:sp modelId="{C2EFF19E-AFE2-4534-9074-5C100FE074A5}">
      <dsp:nvSpPr>
        <dsp:cNvPr id="0" name=""/>
        <dsp:cNvSpPr/>
      </dsp:nvSpPr>
      <dsp:spPr>
        <a:xfrm>
          <a:off x="1238416" y="1803095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313831" y="1841817"/>
          <a:ext cx="3946724" cy="33796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03/12/2021 </a:t>
          </a:r>
        </a:p>
      </dsp:txBody>
      <dsp:txXfrm>
        <a:off x="1313831" y="1841817"/>
        <a:ext cx="3946724" cy="337960"/>
      </dsp:txXfrm>
    </dsp:sp>
    <dsp:sp modelId="{F08753C2-F3AF-4F9F-B446-BB1E28137990}">
      <dsp:nvSpPr>
        <dsp:cNvPr id="0" name=""/>
        <dsp:cNvSpPr/>
      </dsp:nvSpPr>
      <dsp:spPr>
        <a:xfrm>
          <a:off x="1238416" y="2179778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313831" y="2218500"/>
          <a:ext cx="3946724" cy="2754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313831" y="2218500"/>
        <a:ext cx="3946724" cy="275485"/>
      </dsp:txXfrm>
    </dsp:sp>
    <dsp:sp modelId="{95B49401-B9CC-4702-BAE5-DE250D53B8A1}">
      <dsp:nvSpPr>
        <dsp:cNvPr id="0" name=""/>
        <dsp:cNvSpPr/>
      </dsp:nvSpPr>
      <dsp:spPr>
        <a:xfrm>
          <a:off x="1238416" y="2493986"/>
          <a:ext cx="4022139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3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D7103D-38E1-4B9E-8C0A-658223B83D31}">
      <dsp:nvSpPr>
        <dsp:cNvPr id="0" name=""/>
        <dsp:cNvSpPr/>
      </dsp:nvSpPr>
      <dsp:spPr>
        <a:xfrm>
          <a:off x="0" y="0"/>
          <a:ext cx="5264150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2BCFA44-7E20-47D3-B34E-837ED7DCFD19}">
      <dsp:nvSpPr>
        <dsp:cNvPr id="0" name=""/>
        <dsp:cNvSpPr/>
      </dsp:nvSpPr>
      <dsp:spPr>
        <a:xfrm>
          <a:off x="0" y="0"/>
          <a:ext cx="1210640" cy="25336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t" anchorCtr="0">
          <a:noAutofit/>
        </a:bodyPr>
        <a:lstStyle/>
        <a:p>
          <a:pPr marL="0" lvl="0" indent="0" algn="l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6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ILUNION Accesibilidad</a:t>
          </a:r>
        </a:p>
      </dsp:txBody>
      <dsp:txXfrm>
        <a:off x="0" y="0"/>
        <a:ext cx="1210640" cy="2533650"/>
      </dsp:txXfrm>
    </dsp:sp>
    <dsp:sp modelId="{683A9C73-9428-43EB-9E3F-4254F2D1E308}">
      <dsp:nvSpPr>
        <dsp:cNvPr id="0" name=""/>
        <dsp:cNvSpPr/>
      </dsp:nvSpPr>
      <dsp:spPr>
        <a:xfrm>
          <a:off x="1286594" y="42124"/>
          <a:ext cx="3974973" cy="39603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Administración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Ayuntamiento de León.</a:t>
          </a:r>
        </a:p>
      </dsp:txBody>
      <dsp:txXfrm>
        <a:off x="1286594" y="42124"/>
        <a:ext cx="3974973" cy="396036"/>
      </dsp:txXfrm>
    </dsp:sp>
    <dsp:sp modelId="{1EB7E2E4-E8EE-47B6-B90B-40F53897CEBF}">
      <dsp:nvSpPr>
        <dsp:cNvPr id="0" name=""/>
        <dsp:cNvSpPr/>
      </dsp:nvSpPr>
      <dsp:spPr>
        <a:xfrm>
          <a:off x="1210640" y="438161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91B2AD5-F72A-46ED-A647-ADBA6B2931AA}">
      <dsp:nvSpPr>
        <dsp:cNvPr id="0" name=""/>
        <dsp:cNvSpPr/>
      </dsp:nvSpPr>
      <dsp:spPr>
        <a:xfrm>
          <a:off x="1286594" y="480285"/>
          <a:ext cx="3974973" cy="46832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Objeto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Suministro de señalética diversa para la mejora de la accesibilidad en el Edificio de Ordoño.</a:t>
          </a:r>
        </a:p>
      </dsp:txBody>
      <dsp:txXfrm>
        <a:off x="1286594" y="480285"/>
        <a:ext cx="3974973" cy="468322"/>
      </dsp:txXfrm>
    </dsp:sp>
    <dsp:sp modelId="{AB863620-6172-41DB-A9E8-18947D9B7E44}">
      <dsp:nvSpPr>
        <dsp:cNvPr id="0" name=""/>
        <dsp:cNvSpPr/>
      </dsp:nvSpPr>
      <dsp:spPr>
        <a:xfrm>
          <a:off x="1210640" y="948607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7AF7F3B-9E61-4A85-BBD0-03DE9AD1D292}">
      <dsp:nvSpPr>
        <dsp:cNvPr id="0" name=""/>
        <dsp:cNvSpPr/>
      </dsp:nvSpPr>
      <dsp:spPr>
        <a:xfrm>
          <a:off x="1286594" y="990732"/>
          <a:ext cx="3974973" cy="37117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Duración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1 mes</a:t>
          </a:r>
        </a:p>
      </dsp:txBody>
      <dsp:txXfrm>
        <a:off x="1286594" y="990732"/>
        <a:ext cx="3974973" cy="371174"/>
      </dsp:txXfrm>
    </dsp:sp>
    <dsp:sp modelId="{79796043-9617-4E47-8C1D-4A910298BFC0}">
      <dsp:nvSpPr>
        <dsp:cNvPr id="0" name=""/>
        <dsp:cNvSpPr/>
      </dsp:nvSpPr>
      <dsp:spPr>
        <a:xfrm>
          <a:off x="1210640" y="1361907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0D64C323-8103-4CBD-A455-8D2DC5B065F2}">
      <dsp:nvSpPr>
        <dsp:cNvPr id="0" name=""/>
        <dsp:cNvSpPr/>
      </dsp:nvSpPr>
      <dsp:spPr>
        <a:xfrm>
          <a:off x="1286594" y="1404031"/>
          <a:ext cx="3974973" cy="33228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Importe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7.571,98€</a:t>
          </a:r>
        </a:p>
      </dsp:txBody>
      <dsp:txXfrm>
        <a:off x="1286594" y="1404031"/>
        <a:ext cx="3974973" cy="332285"/>
      </dsp:txXfrm>
    </dsp:sp>
    <dsp:sp modelId="{C2EFF19E-AFE2-4534-9074-5C100FE074A5}">
      <dsp:nvSpPr>
        <dsp:cNvPr id="0" name=""/>
        <dsp:cNvSpPr/>
      </dsp:nvSpPr>
      <dsp:spPr>
        <a:xfrm>
          <a:off x="1210640" y="1736317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CEF58AFF-76BD-42D6-9699-190FD166F6DD}">
      <dsp:nvSpPr>
        <dsp:cNvPr id="0" name=""/>
        <dsp:cNvSpPr/>
      </dsp:nvSpPr>
      <dsp:spPr>
        <a:xfrm>
          <a:off x="1286594" y="1778441"/>
          <a:ext cx="3974973" cy="36765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Fecha adjudicación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27/12/2021 </a:t>
          </a:r>
        </a:p>
      </dsp:txBody>
      <dsp:txXfrm>
        <a:off x="1286594" y="1778441"/>
        <a:ext cx="3974973" cy="367653"/>
      </dsp:txXfrm>
    </dsp:sp>
    <dsp:sp modelId="{F08753C2-F3AF-4F9F-B446-BB1E28137990}">
      <dsp:nvSpPr>
        <dsp:cNvPr id="0" name=""/>
        <dsp:cNvSpPr/>
      </dsp:nvSpPr>
      <dsp:spPr>
        <a:xfrm>
          <a:off x="1210640" y="2146095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36E482-E022-4DF2-9A96-2B00D57FAD7D}">
      <dsp:nvSpPr>
        <dsp:cNvPr id="0" name=""/>
        <dsp:cNvSpPr/>
      </dsp:nvSpPr>
      <dsp:spPr>
        <a:xfrm>
          <a:off x="1286594" y="2188219"/>
          <a:ext cx="3974973" cy="29968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t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ES" sz="10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Estado a 31/12/2021</a:t>
          </a:r>
          <a:r>
            <a:rPr lang="es-ES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:  Vigente</a:t>
          </a:r>
        </a:p>
      </dsp:txBody>
      <dsp:txXfrm>
        <a:off x="1286594" y="2188219"/>
        <a:ext cx="3974973" cy="299689"/>
      </dsp:txXfrm>
    </dsp:sp>
    <dsp:sp modelId="{95B49401-B9CC-4702-BAE5-DE250D53B8A1}">
      <dsp:nvSpPr>
        <dsp:cNvPr id="0" name=""/>
        <dsp:cNvSpPr/>
      </dsp:nvSpPr>
      <dsp:spPr>
        <a:xfrm>
          <a:off x="1210640" y="2487909"/>
          <a:ext cx="4050927" cy="0"/>
        </a:xfrm>
        <a:prstGeom prst="lin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rgbClr val="4472C4">
              <a:tint val="5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4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5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6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7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8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19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0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1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2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3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4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5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6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7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8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29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0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1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2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3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layout34.xml><?xml version="1.0" encoding="utf-8"?>
<dgm:layoutDef xmlns:dgm="http://schemas.openxmlformats.org/drawingml/2006/diagram" xmlns:a="http://schemas.openxmlformats.org/drawingml/2006/main" uniqueId="urn:microsoft.com/office/officeart/2008/layout/LinedList">
  <dgm:title val=""/>
  <dgm:desc val=""/>
  <dgm:catLst>
    <dgm:cat type="hierarchy" pri="8000"/>
    <dgm:cat type="list" pri="25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clrData>
  <dgm:layoutNode name="vert0">
    <dgm:varLst>
      <dgm:dir/>
      <dgm:animOne val="branch"/>
      <dgm:animLvl val="lvl"/>
    </dgm:varLst>
    <dgm:choose name="Name0">
      <dgm:if name="Name1" func="var" arg="dir" op="equ" val="norm">
        <dgm:alg type="lin">
          <dgm:param type="linDir" val="fromT"/>
          <dgm:param type="nodeHorzAlign" val="l"/>
        </dgm:alg>
      </dgm:if>
      <dgm:else name="Name2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horz1" refType="w"/>
      <dgm:constr type="h" for="ch" forName="horz1" refType="h"/>
      <dgm:constr type="h" for="des" forName="vert1" refType="h"/>
      <dgm:constr type="h" for="des" forName="tx1" refType="h"/>
      <dgm:constr type="h" for="des" forName="horz2" refType="h"/>
      <dgm:constr type="h" for="des" forName="vert2" refType="h"/>
      <dgm:constr type="h" for="des" forName="horz3" refType="h"/>
      <dgm:constr type="h" for="des" forName="vert3" refType="h"/>
      <dgm:constr type="h" for="des" forName="horz4" refType="h"/>
      <dgm:constr type="h" for="des" ptType="node" refType="h"/>
      <dgm:constr type="primFontSz" for="des" forName="tx1" op="equ" val="65"/>
      <dgm:constr type="primFontSz" for="des" forName="tx2" op="equ" val="65"/>
      <dgm:constr type="primFontSz" for="des" forName="tx3" op="equ" val="65"/>
      <dgm:constr type="primFontSz" for="des" forName="tx4" op="equ" val="65"/>
      <dgm:constr type="w" for="des" forName="thickLine" refType="w"/>
      <dgm:constr type="h" for="des" forName="thickLine"/>
      <dgm:constr type="h" for="des" forName="thinLine1"/>
      <dgm:constr type="h" for="des" forName="thinLine2b"/>
      <dgm:constr type="h" for="des" forName="thinLine3"/>
      <dgm:constr type="h" for="des" forName="vertSpace2a" refType="h" fact="0.05"/>
      <dgm:constr type="h" for="des" forName="vertSpace2b" refType="h" refFor="des" refForName="vertSpace2a"/>
    </dgm:constrLst>
    <dgm:forEach name="Name3" axis="ch" ptType="node">
      <dgm:layoutNode name="thickLine" styleLbl="alignNode1">
        <dgm:alg type="sp"/>
        <dgm:shape xmlns:r="http://schemas.openxmlformats.org/officeDocument/2006/relationships" type="line" r:blip="">
          <dgm:adjLst/>
        </dgm:shape>
        <dgm:presOf/>
      </dgm:layoutNode>
      <dgm:layoutNode name="horz1">
        <dgm:choose name="Name4">
          <dgm:if name="Name5" func="var" arg="dir" op="equ" val="norm">
            <dgm:alg type="lin">
              <dgm:param type="linDir" val="fromL"/>
              <dgm:param type="nodeVertAlign" val="t"/>
            </dgm:alg>
          </dgm:if>
          <dgm:else name="Name6">
            <dgm:alg type="lin">
              <dgm:param type="linDir" val="fromR"/>
              <dgm:param type="nodeVertAlign" val="t"/>
            </dgm:alg>
          </dgm:else>
        </dgm:choose>
        <dgm:shape xmlns:r="http://schemas.openxmlformats.org/officeDocument/2006/relationships" r:blip="">
          <dgm:adjLst/>
        </dgm:shape>
        <dgm:presOf/>
        <dgm:choose name="Name7">
          <dgm:if name="Name8" axis="root des" func="maxDepth" op="equ" val="1">
            <dgm:constrLst>
              <dgm:constr type="w" for="ch" forName="tx1" refType="w"/>
            </dgm:constrLst>
          </dgm:if>
          <dgm:if name="Name9" axis="root des" func="maxDepth" op="equ" val="2">
            <dgm:constrLst>
              <dgm:constr type="w" for="ch" forName="tx1" refType="w" fact="0.2"/>
              <dgm:constr type="w" for="des" forName="tx2" refType="w" fact="0.785"/>
              <dgm:constr type="w" for="des" forName="horzSpace2" refType="w" fact="0.015"/>
              <dgm:constr type="w" for="des" forName="thinLine2b" refType="w" fact="0.8"/>
            </dgm:constrLst>
          </dgm:if>
          <dgm:if name="Name10" axis="root des" func="maxDepth" op="equ" val="3">
            <dgm:constrLst>
              <dgm:constr type="w" for="ch" forName="tx1" refType="w" fact="0.2"/>
              <dgm:constr type="w" for="des" forName="tx2" refType="w" fact="0.385"/>
              <dgm:constr type="w" for="des" forName="tx3" refType="w" fact="0.385"/>
              <dgm:constr type="w" for="des" forName="horzSpace2" refType="w" fact="0.015"/>
              <dgm:constr type="w" for="des" forName="horzSpace3" refType="w" fact="0.015"/>
              <dgm:constr type="w" for="des" forName="thinLine2b" refType="w" fact="0.8"/>
              <dgm:constr type="w" for="des" forName="thinLine3" refType="w" fact="0.385"/>
            </dgm:constrLst>
          </dgm:if>
          <dgm:if name="Name11" axis="root des" func="maxDepth" op="gte" val="4">
            <dgm:constrLst>
              <dgm:constr type="w" for="ch" forName="tx1" refType="w" fact="0.2"/>
              <dgm:constr type="w" for="des" forName="tx2" refType="w" fact="0.2516"/>
              <dgm:constr type="w" for="des" forName="tx3" refType="w" fact="0.2516"/>
              <dgm:constr type="w" for="des" forName="tx4" refType="w" fact="0.2516"/>
              <dgm:constr type="w" for="des" forName="horzSpace2" refType="w" fact="0.015"/>
              <dgm:constr type="w" for="des" forName="horzSpace3" refType="w" fact="0.015"/>
              <dgm:constr type="w" for="des" forName="horzSpace4" refType="w" fact="0.015"/>
              <dgm:constr type="w" for="des" forName="thinLine2b" refType="w" fact="0.8"/>
              <dgm:constr type="w" for="des" forName="thinLine3" refType="w" fact="0.5332"/>
            </dgm:constrLst>
          </dgm:if>
          <dgm:else name="Name12"/>
        </dgm:choose>
        <dgm:layoutNode name="tx1" styleLbl="revTx">
          <dgm:alg type="tx">
            <dgm:param type="parTxLTRAlign" val="l"/>
            <dgm:param type="parTxRTLAlign" val="r"/>
            <dgm:param type="txAnchorVert" val="t"/>
          </dgm:alg>
          <dgm:shape xmlns:r="http://schemas.openxmlformats.org/officeDocument/2006/relationships" type="rect" r:blip="">
            <dgm:adjLst/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layoutNode name="vert1">
          <dgm:choose name="Name13">
            <dgm:if name="Name14" func="var" arg="dir" op="equ" val="norm">
              <dgm:alg type="lin">
                <dgm:param type="linDir" val="fromT"/>
                <dgm:param type="nodeHorzAlign" val="l"/>
              </dgm:alg>
            </dgm:if>
            <dgm:else name="Name15">
              <dgm:alg type="lin">
                <dgm:param type="linDir" val="fromT"/>
                <dgm:param type="nodeHorzAlign" val="r"/>
              </dgm:alg>
            </dgm:else>
          </dgm:choose>
          <dgm:shape xmlns:r="http://schemas.openxmlformats.org/officeDocument/2006/relationships" r:blip="">
            <dgm:adjLst/>
          </dgm:shape>
          <dgm:presOf/>
          <dgm:forEach name="Name16" axis="ch" ptType="node">
            <dgm:choose name="Name17">
              <dgm:if name="Name18" axis="self" ptType="node" func="pos" op="equ" val="1">
                <dgm:layoutNode name="vertSpace2a">
                  <dgm:alg type="sp"/>
                  <dgm:shape xmlns:r="http://schemas.openxmlformats.org/officeDocument/2006/relationships" r:blip="">
                    <dgm:adjLst/>
                  </dgm:shape>
                  <dgm:presOf/>
                </dgm:layoutNode>
              </dgm:if>
              <dgm:else name="Name19"/>
            </dgm:choose>
            <dgm:layoutNode name="horz2">
              <dgm:choose name="Name20">
                <dgm:if name="Name21" func="var" arg="dir" op="equ" val="norm">
                  <dgm:alg type="lin">
                    <dgm:param type="linDir" val="fromL"/>
                    <dgm:param type="nodeVertAlign" val="t"/>
                  </dgm:alg>
                </dgm:if>
                <dgm:else name="Name22">
                  <dgm:alg type="lin">
                    <dgm:param type="linDir" val="fromR"/>
                    <dgm:param type="nodeVertAlign" val="t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layoutNode name="horzSpace2">
                <dgm:alg type="sp"/>
                <dgm:shape xmlns:r="http://schemas.openxmlformats.org/officeDocument/2006/relationships" r:blip="">
                  <dgm:adjLst/>
                </dgm:shape>
                <dgm:presOf/>
              </dgm:layoutNode>
              <dgm:layoutNode name="tx2" styleLbl="revTx">
                <dgm:alg type="tx">
                  <dgm:param type="parTxLTRAlign" val="l"/>
                  <dgm:param type="parTxRTLAlign" val="r"/>
                  <dgm:param type="txAnchorVert" val="t"/>
                </dgm:alg>
                <dgm:shape xmlns:r="http://schemas.openxmlformats.org/officeDocument/2006/relationships" type="rect" r:blip="">
                  <dgm:adjLst/>
                </dgm:shape>
                <dgm:presOf axis="self"/>
                <dgm:constrLst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layoutNode name="vert2">
                <dgm:choose name="Name23">
                  <dgm:if name="Name24" func="var" arg="dir" op="equ" val="norm">
                    <dgm:alg type="lin">
                      <dgm:param type="linDir" val="fromT"/>
                      <dgm:param type="nodeHorzAlign" val="l"/>
                    </dgm:alg>
                  </dgm:if>
                  <dgm:else name="Name25">
                    <dgm:alg type="lin">
                      <dgm:param type="linDir" val="fromT"/>
                      <dgm:param type="nodeHorz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forEach name="Name26" axis="ch" ptType="node">
                  <dgm:layoutNode name="horz3">
                    <dgm:choose name="Name27">
                      <dgm:if name="Name28" func="var" arg="dir" op="equ" val="norm">
                        <dgm:alg type="lin">
                          <dgm:param type="linDir" val="fromL"/>
                          <dgm:param type="nodeVertAlign" val="t"/>
                        </dgm:alg>
                      </dgm:if>
                      <dgm:else name="Name29">
                        <dgm:alg type="lin">
                          <dgm:param type="linDir" val="fromR"/>
                          <dgm:param type="nodeVertAlign" val="t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layoutNode name="horzSpace3">
                      <dgm:alg type="sp"/>
                      <dgm:shape xmlns:r="http://schemas.openxmlformats.org/officeDocument/2006/relationships" r:blip="">
                        <dgm:adjLst/>
                      </dgm:shape>
                      <dgm:presOf/>
                    </dgm:layoutNode>
                    <dgm:layoutNode name="tx3" styleLbl="revTx">
                      <dgm:alg type="tx">
                        <dgm:param type="parTxLTRAlign" val="l"/>
                        <dgm:param type="parTxRTLAlign" val="r"/>
                        <dgm:param type="txAnchorVert" val="t"/>
                      </dgm:alg>
                      <dgm:shape xmlns:r="http://schemas.openxmlformats.org/officeDocument/2006/relationships" type="rect" r:blip="">
                        <dgm:adjLst/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layoutNode name="vert3">
                      <dgm:choose name="Name30">
                        <dgm:if name="Name31" func="var" arg="dir" op="equ" val="norm">
                          <dgm:alg type="lin">
                            <dgm:param type="linDir" val="fromT"/>
                            <dgm:param type="nodeHorzAlign" val="l"/>
                          </dgm:alg>
                        </dgm:if>
                        <dgm:else name="Name32">
                          <dgm:alg type="lin">
                            <dgm:param type="linDir" val="fromT"/>
                            <dgm:param type="nodeHorzAlign" val="r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forEach name="Name33" axis="ch" ptType="node">
                        <dgm:layoutNode name="horz4">
                          <dgm:choose name="Name34">
                            <dgm:if name="Name35" func="var" arg="dir" op="equ" val="norm">
                              <dgm:alg type="lin">
                                <dgm:param type="linDir" val="fromL"/>
                                <dgm:param type="nodeVertAlign" val="t"/>
                              </dgm:alg>
                            </dgm:if>
                            <dgm:else name="Name36">
                              <dgm:alg type="lin">
                                <dgm:param type="linDir" val="fromR"/>
                                <dgm:param type="nodeVertAlign" val="t"/>
                              </dgm:alg>
                            </dgm:else>
                          </dgm:choose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layoutNode name="horzSpace4">
                            <dgm:alg type="sp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</dgm:layoutNode>
                          <dgm:layoutNode name="tx4" styleLbl="revTx">
                            <dgm:varLst>
                              <dgm:bulletEnabled val="1"/>
                            </dgm:varLst>
                            <dgm:alg type="tx">
                              <dgm:param type="parTxLTRAlign" val="l"/>
                              <dgm:param type="parTxRTLAlign" val="r"/>
                              <dgm:param type="txAnchorVert" val="t"/>
                            </dgm:alg>
                            <dgm:shape xmlns:r="http://schemas.openxmlformats.org/officeDocument/2006/relationships" type="rect" r:blip="">
                              <dgm:adjLst/>
                            </dgm:shape>
                            <dgm:presOf axis="desOrSelf" ptType="node"/>
                            <dgm:constrLst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</dgm:layoutNode>
                      </dgm:forEach>
                    </dgm:layoutNode>
                  </dgm:layoutNode>
                  <dgm:forEach name="Name37" axis="followSib" ptType="sibTrans" cnt="1">
                    <dgm:layoutNode name="thinLine3" styleLbl="callout">
                      <dgm:alg type="sp"/>
                      <dgm:shape xmlns:r="http://schemas.openxmlformats.org/officeDocument/2006/relationships" type="line" r:blip="">
                        <dgm:adjLst/>
                      </dgm:shape>
                      <dgm:presOf/>
                    </dgm:layoutNode>
                  </dgm:forEach>
                </dgm:forEach>
              </dgm:layoutNode>
            </dgm:layoutNode>
            <dgm:layoutNode name="thinLine2b" styleLbl="callout">
              <dgm:alg type="sp"/>
              <dgm:shape xmlns:r="http://schemas.openxmlformats.org/officeDocument/2006/relationships" type="line" r:blip="">
                <dgm:adjLst/>
              </dgm:shape>
              <dgm:presOf/>
            </dgm:layoutNode>
            <dgm:layoutNode name="vertSpace2b">
              <dgm:alg type="sp"/>
              <dgm:shape xmlns:r="http://schemas.openxmlformats.org/officeDocument/2006/relationships" r:blip="">
                <dgm:adjLst/>
              </dgm:shape>
              <dgm:presOf/>
            </dgm:layoutNode>
          </dgm:forEach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0A663-F906-480B-BAE0-641794832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15</Pages>
  <Words>268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Contratos administración pública                         ILUNION ACCESIBILIDAD</vt:lpstr>
    </vt:vector>
  </TitlesOfParts>
  <Company>ILUNION ACCESIBILIDAD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Contratos administración pública</dc:title>
  <dc:subject/>
  <dc:creator>de Diego Bo, Catalina</dc:creator>
  <cp:keywords/>
  <dc:description/>
  <cp:lastModifiedBy>de Diego Bo, Catalina</cp:lastModifiedBy>
  <cp:revision>4</cp:revision>
  <dcterms:created xsi:type="dcterms:W3CDTF">2022-07-01T09:20:00Z</dcterms:created>
  <dcterms:modified xsi:type="dcterms:W3CDTF">2022-07-01T10:53:00Z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958723a-5915-4af3-b4cd-4da9a9655e8a_Enabled">
    <vt:lpwstr>true</vt:lpwstr>
  </property>
  <property fmtid="{D5CDD505-2E9C-101B-9397-08002B2CF9AE}" pid="3" name="MSIP_Label_d958723a-5915-4af3-b4cd-4da9a9655e8a_SetDate">
    <vt:lpwstr>2022-07-01T09:20:27Z</vt:lpwstr>
  </property>
  <property fmtid="{D5CDD505-2E9C-101B-9397-08002B2CF9AE}" pid="4" name="MSIP_Label_d958723a-5915-4af3-b4cd-4da9a9655e8a_Method">
    <vt:lpwstr>Standard</vt:lpwstr>
  </property>
  <property fmtid="{D5CDD505-2E9C-101B-9397-08002B2CF9AE}" pid="5" name="MSIP_Label_d958723a-5915-4af3-b4cd-4da9a9655e8a_Name">
    <vt:lpwstr>d958723a-5915-4af3-b4cd-4da9a9655e8a</vt:lpwstr>
  </property>
  <property fmtid="{D5CDD505-2E9C-101B-9397-08002B2CF9AE}" pid="6" name="MSIP_Label_d958723a-5915-4af3-b4cd-4da9a9655e8a_SiteId">
    <vt:lpwstr>bab5b22c-d82b-452e-9cad-04f9708f4bbd</vt:lpwstr>
  </property>
  <property fmtid="{D5CDD505-2E9C-101B-9397-08002B2CF9AE}" pid="7" name="MSIP_Label_d958723a-5915-4af3-b4cd-4da9a9655e8a_ActionId">
    <vt:lpwstr>0c9a97d0-0ac6-4742-80c2-9380b1547df8</vt:lpwstr>
  </property>
  <property fmtid="{D5CDD505-2E9C-101B-9397-08002B2CF9AE}" pid="8" name="MSIP_Label_d958723a-5915-4af3-b4cd-4da9a9655e8a_ContentBits">
    <vt:lpwstr>2</vt:lpwstr>
  </property>
</Properties>
</file>