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307F" w:rsidRPr="002C081C" w:rsidRDefault="00913529" w:rsidP="00EB307F">
      <w:pPr>
        <w:tabs>
          <w:tab w:val="left" w:pos="5245"/>
        </w:tabs>
        <w:spacing w:after="300"/>
        <w:rPr>
          <w:rFonts w:ascii="Arial" w:hAnsi="Arial" w:cs="Arial"/>
          <w:sz w:val="24"/>
          <w:szCs w:val="24"/>
        </w:rPr>
      </w:pPr>
      <w:bookmarkStart w:id="0" w:name="_GoBack"/>
      <w:bookmarkEnd w:id="0"/>
      <w:permStart w:id="1209427782" w:edGrp="everyone"/>
      <w:permEnd w:id="1209427782"/>
      <w:r>
        <w:rPr>
          <w:rFonts w:ascii="Arial" w:hAnsi="Arial" w:cs="Arial"/>
          <w:sz w:val="24"/>
          <w:szCs w:val="24"/>
        </w:rPr>
        <w:t>NOTA DE</w:t>
      </w:r>
      <w:r w:rsidR="00EB307F" w:rsidRPr="002C081C">
        <w:rPr>
          <w:rFonts w:ascii="Arial" w:hAnsi="Arial" w:cs="Arial"/>
          <w:sz w:val="24"/>
          <w:szCs w:val="24"/>
        </w:rPr>
        <w:t xml:space="preserve"> PRENSA</w:t>
      </w:r>
    </w:p>
    <w:p w:rsidR="00EB307F" w:rsidRPr="00435250" w:rsidRDefault="00EC6C6B" w:rsidP="00EB307F">
      <w:pPr>
        <w:tabs>
          <w:tab w:val="left" w:pos="5245"/>
        </w:tabs>
        <w:spacing w:after="200"/>
        <w:jc w:val="center"/>
        <w:rPr>
          <w:rFonts w:ascii="Arial" w:hAnsi="Arial" w:cs="Arial"/>
          <w:b/>
          <w:bCs/>
          <w:color w:val="0073BC"/>
          <w:sz w:val="44"/>
          <w:szCs w:val="44"/>
        </w:rPr>
      </w:pPr>
      <w:r>
        <w:rPr>
          <w:rFonts w:ascii="Arial" w:hAnsi="Arial" w:cs="Arial"/>
          <w:b/>
          <w:bCs/>
          <w:color w:val="0073BC"/>
          <w:sz w:val="44"/>
          <w:szCs w:val="44"/>
        </w:rPr>
        <w:t>ILUNION inaugura su primera lavandería industrial en Colombia</w:t>
      </w:r>
    </w:p>
    <w:p w:rsidR="00EC6C6B" w:rsidRDefault="00EC6C6B" w:rsidP="001A3A77">
      <w:pPr>
        <w:pStyle w:val="Prrafodelista"/>
        <w:tabs>
          <w:tab w:val="left" w:pos="5245"/>
        </w:tabs>
        <w:spacing w:after="200"/>
        <w:ind w:left="0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 w:rsidRPr="00EC6C6B">
        <w:rPr>
          <w:rFonts w:ascii="Arial" w:hAnsi="Arial" w:cs="Arial"/>
          <w:b/>
          <w:bCs/>
          <w:color w:val="000000" w:themeColor="text1"/>
          <w:sz w:val="28"/>
          <w:szCs w:val="28"/>
        </w:rPr>
        <w:t>Ubica</w:t>
      </w:r>
      <w:r w:rsidR="00184D09">
        <w:rPr>
          <w:rFonts w:ascii="Arial" w:hAnsi="Arial" w:cs="Arial"/>
          <w:b/>
          <w:bCs/>
          <w:color w:val="000000" w:themeColor="text1"/>
          <w:sz w:val="28"/>
          <w:szCs w:val="28"/>
        </w:rPr>
        <w:t>da en La Estrella (Antioquía),</w:t>
      </w:r>
      <w:r w:rsidR="007D4D76">
        <w:rPr>
          <w:rFonts w:ascii="Arial" w:hAnsi="Arial" w:cs="Arial"/>
          <w:b/>
          <w:bCs/>
          <w:color w:val="000000" w:themeColor="text1"/>
          <w:sz w:val="28"/>
          <w:szCs w:val="28"/>
        </w:rPr>
        <w:t xml:space="preserve"> </w:t>
      </w:r>
      <w:r w:rsidRPr="00EC6C6B">
        <w:rPr>
          <w:rFonts w:ascii="Arial" w:hAnsi="Arial" w:cs="Arial"/>
          <w:b/>
          <w:bCs/>
          <w:color w:val="000000" w:themeColor="text1"/>
          <w:sz w:val="28"/>
          <w:szCs w:val="28"/>
        </w:rPr>
        <w:t xml:space="preserve">da empleo a </w:t>
      </w:r>
      <w:r>
        <w:rPr>
          <w:rFonts w:ascii="Arial" w:hAnsi="Arial" w:cs="Arial"/>
          <w:b/>
          <w:bCs/>
          <w:color w:val="000000" w:themeColor="text1"/>
          <w:sz w:val="28"/>
          <w:szCs w:val="28"/>
        </w:rPr>
        <w:t xml:space="preserve">103 </w:t>
      </w:r>
      <w:r w:rsidR="00885544">
        <w:rPr>
          <w:rFonts w:ascii="Arial" w:hAnsi="Arial" w:cs="Arial"/>
          <w:b/>
          <w:bCs/>
          <w:color w:val="000000" w:themeColor="text1"/>
          <w:sz w:val="28"/>
          <w:szCs w:val="28"/>
        </w:rPr>
        <w:t>trabajadores</w:t>
      </w:r>
      <w:r>
        <w:rPr>
          <w:rFonts w:ascii="Arial" w:hAnsi="Arial" w:cs="Arial"/>
          <w:b/>
          <w:bCs/>
          <w:color w:val="000000" w:themeColor="text1"/>
          <w:sz w:val="28"/>
          <w:szCs w:val="28"/>
        </w:rPr>
        <w:t>,</w:t>
      </w:r>
      <w:r w:rsidR="00184D09">
        <w:rPr>
          <w:rFonts w:ascii="Arial" w:hAnsi="Arial" w:cs="Arial"/>
          <w:b/>
          <w:bCs/>
          <w:color w:val="000000" w:themeColor="text1"/>
          <w:sz w:val="28"/>
          <w:szCs w:val="28"/>
        </w:rPr>
        <w:t xml:space="preserve"> de los que 69 son personas con </w:t>
      </w:r>
      <w:r>
        <w:rPr>
          <w:rFonts w:ascii="Arial" w:hAnsi="Arial" w:cs="Arial"/>
          <w:b/>
          <w:bCs/>
          <w:color w:val="000000" w:themeColor="text1"/>
          <w:sz w:val="28"/>
          <w:szCs w:val="28"/>
        </w:rPr>
        <w:t>discapacidad</w:t>
      </w:r>
    </w:p>
    <w:p w:rsidR="000F71DD" w:rsidRDefault="000F71DD" w:rsidP="00FA2932">
      <w:pPr>
        <w:pStyle w:val="Prrafodelista"/>
        <w:tabs>
          <w:tab w:val="left" w:pos="0"/>
          <w:tab w:val="left" w:pos="284"/>
        </w:tabs>
        <w:spacing w:after="200" w:line="240" w:lineRule="auto"/>
        <w:ind w:left="0" w:right="-1"/>
        <w:jc w:val="both"/>
        <w:rPr>
          <w:rFonts w:ascii="Arial" w:hAnsi="Arial" w:cs="Arial"/>
          <w:b/>
          <w:bCs/>
          <w:color w:val="000000" w:themeColor="text1"/>
          <w:sz w:val="28"/>
          <w:szCs w:val="28"/>
        </w:rPr>
      </w:pPr>
    </w:p>
    <w:p w:rsidR="00184D09" w:rsidRPr="00EC6C6B" w:rsidRDefault="000F71DD" w:rsidP="001A3A77">
      <w:pPr>
        <w:pStyle w:val="Prrafodelista"/>
        <w:tabs>
          <w:tab w:val="left" w:pos="5245"/>
        </w:tabs>
        <w:spacing w:after="200"/>
        <w:ind w:left="0"/>
        <w:jc w:val="center"/>
        <w:rPr>
          <w:rFonts w:ascii="Arial" w:hAnsi="Arial" w:cs="Arial"/>
          <w:b/>
          <w:bCs/>
          <w:color w:val="000000" w:themeColor="text1"/>
          <w:sz w:val="28"/>
          <w:szCs w:val="28"/>
        </w:rPr>
      </w:pPr>
      <w:r>
        <w:rPr>
          <w:rFonts w:ascii="Arial" w:hAnsi="Arial" w:cs="Arial"/>
          <w:b/>
          <w:bCs/>
          <w:color w:val="000000" w:themeColor="text1"/>
          <w:sz w:val="28"/>
          <w:szCs w:val="28"/>
        </w:rPr>
        <w:t xml:space="preserve">ILUNION </w:t>
      </w:r>
      <w:r w:rsidR="007D4D76">
        <w:rPr>
          <w:rFonts w:ascii="Arial" w:hAnsi="Arial" w:cs="Arial"/>
          <w:b/>
          <w:bCs/>
          <w:color w:val="000000" w:themeColor="text1"/>
          <w:sz w:val="28"/>
          <w:szCs w:val="28"/>
        </w:rPr>
        <w:t>en</w:t>
      </w:r>
      <w:r>
        <w:rPr>
          <w:rFonts w:ascii="Arial" w:hAnsi="Arial" w:cs="Arial"/>
          <w:b/>
          <w:bCs/>
          <w:color w:val="000000" w:themeColor="text1"/>
          <w:sz w:val="28"/>
          <w:szCs w:val="28"/>
        </w:rPr>
        <w:t xml:space="preserve"> Colombia cuenta actualmente con 147 </w:t>
      </w:r>
      <w:r w:rsidR="00885544">
        <w:rPr>
          <w:rFonts w:ascii="Arial" w:hAnsi="Arial" w:cs="Arial"/>
          <w:b/>
          <w:bCs/>
          <w:color w:val="000000" w:themeColor="text1"/>
          <w:sz w:val="28"/>
          <w:szCs w:val="28"/>
        </w:rPr>
        <w:t>trabajadores</w:t>
      </w:r>
      <w:r>
        <w:rPr>
          <w:rFonts w:ascii="Arial" w:hAnsi="Arial" w:cs="Arial"/>
          <w:b/>
          <w:bCs/>
          <w:color w:val="000000" w:themeColor="text1"/>
          <w:sz w:val="28"/>
          <w:szCs w:val="28"/>
        </w:rPr>
        <w:t>, de ellos 91 tienen discapacidad</w:t>
      </w:r>
    </w:p>
    <w:p w:rsidR="00A02B49" w:rsidRPr="009061FE" w:rsidRDefault="00EB307F" w:rsidP="00EB307F">
      <w:pPr>
        <w:pStyle w:val="NormalWeb"/>
        <w:spacing w:after="200" w:line="300" w:lineRule="atLeast"/>
        <w:rPr>
          <w:rFonts w:ascii="Arial" w:hAnsi="Arial" w:cs="Arial"/>
        </w:rPr>
      </w:pPr>
      <w:r w:rsidRPr="005C098A">
        <w:rPr>
          <w:rFonts w:ascii="Arial" w:hAnsi="Arial" w:cs="Arial"/>
        </w:rPr>
        <w:t>(</w:t>
      </w:r>
      <w:r w:rsidR="00EC6C6B" w:rsidRPr="005C098A">
        <w:rPr>
          <w:rFonts w:ascii="Arial" w:hAnsi="Arial" w:cs="Arial"/>
        </w:rPr>
        <w:t>La Estrella</w:t>
      </w:r>
      <w:r w:rsidR="005C098A" w:rsidRPr="005C098A">
        <w:rPr>
          <w:rFonts w:ascii="Arial" w:hAnsi="Arial" w:cs="Arial"/>
        </w:rPr>
        <w:t xml:space="preserve"> (</w:t>
      </w:r>
      <w:r w:rsidR="00115EE0" w:rsidRPr="005C098A">
        <w:rPr>
          <w:rFonts w:ascii="Arial" w:hAnsi="Arial" w:cs="Arial"/>
        </w:rPr>
        <w:t>Colombia</w:t>
      </w:r>
      <w:r w:rsidR="005C098A" w:rsidRPr="005C098A">
        <w:rPr>
          <w:rFonts w:ascii="Arial" w:hAnsi="Arial" w:cs="Arial"/>
        </w:rPr>
        <w:t xml:space="preserve">), </w:t>
      </w:r>
      <w:r w:rsidR="00EC6C6B" w:rsidRPr="005C098A">
        <w:rPr>
          <w:rFonts w:ascii="Arial" w:hAnsi="Arial" w:cs="Arial"/>
        </w:rPr>
        <w:t>1</w:t>
      </w:r>
      <w:r w:rsidR="00885544" w:rsidRPr="005C098A">
        <w:rPr>
          <w:rFonts w:ascii="Arial" w:hAnsi="Arial" w:cs="Arial"/>
        </w:rPr>
        <w:t>9</w:t>
      </w:r>
      <w:r w:rsidRPr="005C098A">
        <w:rPr>
          <w:rFonts w:ascii="Arial" w:hAnsi="Arial" w:cs="Arial"/>
        </w:rPr>
        <w:t xml:space="preserve"> de </w:t>
      </w:r>
      <w:r w:rsidR="00EC6C6B" w:rsidRPr="005C098A">
        <w:rPr>
          <w:rFonts w:ascii="Arial" w:hAnsi="Arial" w:cs="Arial"/>
        </w:rPr>
        <w:t>octubre de 2018</w:t>
      </w:r>
      <w:r w:rsidRPr="005C098A">
        <w:rPr>
          <w:rFonts w:ascii="Arial" w:hAnsi="Arial" w:cs="Arial"/>
        </w:rPr>
        <w:t>).-</w:t>
      </w:r>
      <w:r>
        <w:rPr>
          <w:rFonts w:ascii="Arial" w:hAnsi="Arial" w:cs="Arial"/>
        </w:rPr>
        <w:t xml:space="preserve"> </w:t>
      </w:r>
      <w:r w:rsidR="00A02B49" w:rsidRPr="009061FE">
        <w:rPr>
          <w:rFonts w:ascii="Arial" w:hAnsi="Arial" w:cs="Arial"/>
        </w:rPr>
        <w:t>ILUNION</w:t>
      </w:r>
      <w:r w:rsidR="001E3EFB" w:rsidRPr="009061FE">
        <w:rPr>
          <w:rFonts w:ascii="Arial" w:hAnsi="Arial" w:cs="Arial"/>
        </w:rPr>
        <w:t xml:space="preserve"> </w:t>
      </w:r>
      <w:r w:rsidR="00A02B49" w:rsidRPr="009061FE">
        <w:rPr>
          <w:rFonts w:ascii="Arial" w:hAnsi="Arial" w:cs="Arial"/>
        </w:rPr>
        <w:t>ha elegido Colombia, en su proceso de internacionalización, para abrir su primera operación fuera de Europa y trasladar su modelo empresarial, que mantiene un equilibro entre los objetivos económicos y sociales.</w:t>
      </w:r>
    </w:p>
    <w:p w:rsidR="0057556D" w:rsidRPr="009061FE" w:rsidRDefault="0057556D" w:rsidP="00EB307F">
      <w:pPr>
        <w:pStyle w:val="NormalWeb"/>
        <w:spacing w:after="200" w:line="300" w:lineRule="atLeast"/>
        <w:rPr>
          <w:rFonts w:ascii="Arial" w:hAnsi="Arial" w:cs="Arial"/>
        </w:rPr>
      </w:pPr>
      <w:r w:rsidRPr="009061FE">
        <w:rPr>
          <w:rFonts w:ascii="Arial" w:hAnsi="Arial" w:cs="Arial"/>
        </w:rPr>
        <w:t xml:space="preserve">De esta forma, ILUNION </w:t>
      </w:r>
      <w:r w:rsidR="001E3EFB" w:rsidRPr="009061FE">
        <w:rPr>
          <w:rFonts w:ascii="Arial" w:hAnsi="Arial" w:cs="Arial"/>
        </w:rPr>
        <w:t>inauguró ayer</w:t>
      </w:r>
      <w:r w:rsidRPr="009061FE">
        <w:rPr>
          <w:rFonts w:ascii="Arial" w:hAnsi="Arial" w:cs="Arial"/>
        </w:rPr>
        <w:t xml:space="preserve"> su primera lav</w:t>
      </w:r>
      <w:r w:rsidR="001E3EFB" w:rsidRPr="009061FE">
        <w:rPr>
          <w:rFonts w:ascii="Arial" w:hAnsi="Arial" w:cs="Arial"/>
        </w:rPr>
        <w:t>andería industrial en Colombia. Durante el acto intervinieron las</w:t>
      </w:r>
      <w:r w:rsidR="00885544" w:rsidRPr="009061FE">
        <w:rPr>
          <w:rFonts w:ascii="Arial" w:hAnsi="Arial" w:cs="Arial"/>
        </w:rPr>
        <w:t xml:space="preserve"> siguientes autoridades: el a</w:t>
      </w:r>
      <w:r w:rsidRPr="009061FE">
        <w:rPr>
          <w:rFonts w:ascii="Arial" w:hAnsi="Arial" w:cs="Arial"/>
        </w:rPr>
        <w:t xml:space="preserve">lcalde de Medellín, Federico Gutiérrez; el relevante empresario antioqueño, Ricardo Serra; el embajador de España en Colombia, Pablo Gómez; y el director </w:t>
      </w:r>
      <w:r w:rsidR="004B239F" w:rsidRPr="009061FE">
        <w:rPr>
          <w:rFonts w:ascii="Arial" w:hAnsi="Arial" w:cs="Arial"/>
        </w:rPr>
        <w:t>general del SENA</w:t>
      </w:r>
      <w:r w:rsidRPr="009061FE">
        <w:rPr>
          <w:rFonts w:ascii="Arial" w:hAnsi="Arial" w:cs="Arial"/>
        </w:rPr>
        <w:t xml:space="preserve">, </w:t>
      </w:r>
      <w:r w:rsidR="004B239F" w:rsidRPr="009061FE">
        <w:rPr>
          <w:rFonts w:ascii="Arial" w:hAnsi="Arial" w:cs="Arial"/>
        </w:rPr>
        <w:t>Carlos Mario Estrada</w:t>
      </w:r>
      <w:r w:rsidRPr="009061FE">
        <w:rPr>
          <w:rFonts w:ascii="Arial" w:hAnsi="Arial" w:cs="Arial"/>
        </w:rPr>
        <w:t xml:space="preserve">. </w:t>
      </w:r>
      <w:r w:rsidR="0092279C" w:rsidRPr="009061FE">
        <w:rPr>
          <w:rFonts w:ascii="Arial" w:hAnsi="Arial" w:cs="Arial"/>
        </w:rPr>
        <w:t>Todos ellos</w:t>
      </w:r>
      <w:r w:rsidRPr="009061FE">
        <w:rPr>
          <w:rFonts w:ascii="Arial" w:hAnsi="Arial" w:cs="Arial"/>
        </w:rPr>
        <w:t xml:space="preserve"> </w:t>
      </w:r>
      <w:r w:rsidR="00885544" w:rsidRPr="009061FE">
        <w:rPr>
          <w:rFonts w:ascii="Arial" w:hAnsi="Arial" w:cs="Arial"/>
        </w:rPr>
        <w:t>estuvieron</w:t>
      </w:r>
      <w:r w:rsidRPr="009061FE">
        <w:rPr>
          <w:rFonts w:ascii="Arial" w:hAnsi="Arial" w:cs="Arial"/>
        </w:rPr>
        <w:t xml:space="preserve"> acompañados por el </w:t>
      </w:r>
      <w:r w:rsidR="005C098A" w:rsidRPr="009061FE">
        <w:rPr>
          <w:rFonts w:ascii="Arial" w:hAnsi="Arial" w:cs="Arial"/>
        </w:rPr>
        <w:t>consejero delegado de Grupo ILUNION</w:t>
      </w:r>
      <w:r w:rsidRPr="009061FE">
        <w:rPr>
          <w:rFonts w:ascii="Arial" w:hAnsi="Arial" w:cs="Arial"/>
        </w:rPr>
        <w:t>, Alejandro Oñoro.</w:t>
      </w:r>
    </w:p>
    <w:p w:rsidR="0030145B" w:rsidRPr="0030145B" w:rsidRDefault="0030145B" w:rsidP="009061FE">
      <w:pPr>
        <w:pStyle w:val="NormalWeb"/>
        <w:spacing w:after="200" w:line="300" w:lineRule="atLeast"/>
        <w:rPr>
          <w:rFonts w:ascii="Arial" w:hAnsi="Arial" w:cs="Arial"/>
        </w:rPr>
      </w:pPr>
      <w:r w:rsidRPr="0030145B">
        <w:rPr>
          <w:rFonts w:ascii="Arial" w:hAnsi="Arial" w:cs="Arial"/>
        </w:rPr>
        <w:t>Durante su intervención, Alejandro Oñoro destacó que “en</w:t>
      </w:r>
      <w:r w:rsidR="00A837C3">
        <w:rPr>
          <w:rFonts w:ascii="Arial" w:hAnsi="Arial" w:cs="Arial"/>
        </w:rPr>
        <w:t xml:space="preserve"> ILUNION</w:t>
      </w:r>
      <w:r w:rsidRPr="0030145B">
        <w:rPr>
          <w:rFonts w:ascii="Arial" w:hAnsi="Arial" w:cs="Arial"/>
        </w:rPr>
        <w:t xml:space="preserve"> hacemos las cosas bien de manera distinta y que es posible combinar los objetivos económicos con la creación de empleo para personas con discapacidad”. Ade</w:t>
      </w:r>
      <w:r w:rsidR="00A837C3">
        <w:rPr>
          <w:rFonts w:ascii="Arial" w:hAnsi="Arial" w:cs="Arial"/>
        </w:rPr>
        <w:t xml:space="preserve">más, adelantó </w:t>
      </w:r>
      <w:r w:rsidRPr="0030145B">
        <w:rPr>
          <w:rFonts w:ascii="Arial" w:hAnsi="Arial" w:cs="Arial"/>
        </w:rPr>
        <w:t xml:space="preserve">que el Grupo creará este año en Colombia más de 150 empleos para personas con discapacidad. </w:t>
      </w:r>
      <w:permStart w:id="2371359" w:edGrp="everyone"/>
      <w:permEnd w:id="2371359"/>
    </w:p>
    <w:p w:rsidR="00D77DBE" w:rsidRPr="009061FE" w:rsidRDefault="00E61AB2" w:rsidP="00EB307F">
      <w:pPr>
        <w:pStyle w:val="NormalWeb"/>
        <w:spacing w:after="200" w:line="300" w:lineRule="atLeast"/>
        <w:rPr>
          <w:rFonts w:ascii="Arial" w:hAnsi="Arial" w:cs="Arial"/>
        </w:rPr>
      </w:pPr>
      <w:r w:rsidRPr="009061FE">
        <w:rPr>
          <w:rFonts w:ascii="Arial" w:hAnsi="Arial" w:cs="Arial"/>
        </w:rPr>
        <w:t xml:space="preserve">ILUNION </w:t>
      </w:r>
      <w:r w:rsidR="007D4D76" w:rsidRPr="009061FE">
        <w:rPr>
          <w:rFonts w:ascii="Arial" w:hAnsi="Arial" w:cs="Arial"/>
        </w:rPr>
        <w:t>en</w:t>
      </w:r>
      <w:r w:rsidRPr="009061FE">
        <w:rPr>
          <w:rFonts w:ascii="Arial" w:hAnsi="Arial" w:cs="Arial"/>
        </w:rPr>
        <w:t xml:space="preserve"> Colombia </w:t>
      </w:r>
      <w:r w:rsidR="005740BA" w:rsidRPr="009061FE">
        <w:rPr>
          <w:rFonts w:ascii="Arial" w:hAnsi="Arial" w:cs="Arial"/>
        </w:rPr>
        <w:t>cuenta actualmente con</w:t>
      </w:r>
      <w:r w:rsidRPr="009061FE">
        <w:rPr>
          <w:rFonts w:ascii="Arial" w:hAnsi="Arial" w:cs="Arial"/>
        </w:rPr>
        <w:t xml:space="preserve"> un total de 147 </w:t>
      </w:r>
      <w:r w:rsidR="00885544" w:rsidRPr="009061FE">
        <w:rPr>
          <w:rFonts w:ascii="Arial" w:hAnsi="Arial" w:cs="Arial"/>
        </w:rPr>
        <w:t>trabajadores</w:t>
      </w:r>
      <w:r w:rsidR="00E13158" w:rsidRPr="009061FE">
        <w:rPr>
          <w:rFonts w:ascii="Arial" w:hAnsi="Arial" w:cs="Arial"/>
        </w:rPr>
        <w:t>, de lo</w:t>
      </w:r>
      <w:r w:rsidRPr="009061FE">
        <w:rPr>
          <w:rFonts w:ascii="Arial" w:hAnsi="Arial" w:cs="Arial"/>
        </w:rPr>
        <w:t xml:space="preserve">s que 91 son personas con discapacidad (el 62%). </w:t>
      </w:r>
      <w:r w:rsidR="005740BA" w:rsidRPr="009061FE">
        <w:rPr>
          <w:rFonts w:ascii="Arial" w:hAnsi="Arial" w:cs="Arial"/>
        </w:rPr>
        <w:t>Concretamente, l</w:t>
      </w:r>
      <w:r w:rsidRPr="009061FE">
        <w:rPr>
          <w:rFonts w:ascii="Arial" w:hAnsi="Arial" w:cs="Arial"/>
        </w:rPr>
        <w:t xml:space="preserve">a planta de La Estrella </w:t>
      </w:r>
      <w:r w:rsidR="005740BA" w:rsidRPr="009061FE">
        <w:rPr>
          <w:rFonts w:ascii="Arial" w:hAnsi="Arial" w:cs="Arial"/>
        </w:rPr>
        <w:t>da empleo a</w:t>
      </w:r>
      <w:r w:rsidR="00E13158" w:rsidRPr="009061FE">
        <w:rPr>
          <w:rFonts w:ascii="Arial" w:hAnsi="Arial" w:cs="Arial"/>
        </w:rPr>
        <w:t xml:space="preserve"> 103 </w:t>
      </w:r>
      <w:r w:rsidR="005740BA" w:rsidRPr="009061FE">
        <w:rPr>
          <w:rFonts w:ascii="Arial" w:hAnsi="Arial" w:cs="Arial"/>
        </w:rPr>
        <w:t>personas</w:t>
      </w:r>
      <w:r w:rsidR="00E13158" w:rsidRPr="009061FE">
        <w:rPr>
          <w:rFonts w:ascii="Arial" w:hAnsi="Arial" w:cs="Arial"/>
        </w:rPr>
        <w:t>, de ell</w:t>
      </w:r>
      <w:r w:rsidR="005740BA" w:rsidRPr="009061FE">
        <w:rPr>
          <w:rFonts w:ascii="Arial" w:hAnsi="Arial" w:cs="Arial"/>
        </w:rPr>
        <w:t>as</w:t>
      </w:r>
      <w:r w:rsidR="00E13158" w:rsidRPr="009061FE">
        <w:rPr>
          <w:rFonts w:ascii="Arial" w:hAnsi="Arial" w:cs="Arial"/>
        </w:rPr>
        <w:t xml:space="preserve"> 69 tienen discapacidad (un 67%).</w:t>
      </w:r>
    </w:p>
    <w:p w:rsidR="00115EE0" w:rsidRPr="009061FE" w:rsidRDefault="00115EE0" w:rsidP="00EB307F">
      <w:pPr>
        <w:pStyle w:val="NormalWeb"/>
        <w:spacing w:after="200" w:line="300" w:lineRule="atLeast"/>
        <w:rPr>
          <w:rFonts w:ascii="Arial" w:hAnsi="Arial" w:cs="Arial"/>
          <w:b/>
          <w:bCs/>
        </w:rPr>
      </w:pPr>
      <w:r w:rsidRPr="009061FE">
        <w:rPr>
          <w:rFonts w:ascii="Arial" w:hAnsi="Arial" w:cs="Arial"/>
          <w:b/>
          <w:bCs/>
        </w:rPr>
        <w:t>Principales clientes y reconocimientos</w:t>
      </w:r>
    </w:p>
    <w:p w:rsidR="00E13158" w:rsidRPr="009061FE" w:rsidRDefault="00E13158" w:rsidP="00EB307F">
      <w:pPr>
        <w:pStyle w:val="NormalWeb"/>
        <w:spacing w:after="200" w:line="300" w:lineRule="atLeast"/>
        <w:rPr>
          <w:rFonts w:ascii="Arial" w:hAnsi="Arial" w:cs="Arial"/>
        </w:rPr>
      </w:pPr>
      <w:r w:rsidRPr="009061FE">
        <w:rPr>
          <w:rFonts w:ascii="Arial" w:hAnsi="Arial" w:cs="Arial"/>
        </w:rPr>
        <w:t xml:space="preserve">El Hospital Pablo Tobón Uribe fue el primer cliente que apostó por el modelo de negocio </w:t>
      </w:r>
      <w:r w:rsidR="005740BA" w:rsidRPr="009061FE">
        <w:rPr>
          <w:rFonts w:ascii="Arial" w:hAnsi="Arial" w:cs="Arial"/>
        </w:rPr>
        <w:t>de ILUNION</w:t>
      </w:r>
      <w:r w:rsidRPr="009061FE">
        <w:rPr>
          <w:rFonts w:ascii="Arial" w:hAnsi="Arial" w:cs="Arial"/>
        </w:rPr>
        <w:t xml:space="preserve">, con criterios de rentabilidad social y económica. </w:t>
      </w:r>
      <w:r w:rsidR="003A6971" w:rsidRPr="009061FE">
        <w:rPr>
          <w:rFonts w:ascii="Arial" w:hAnsi="Arial" w:cs="Arial"/>
        </w:rPr>
        <w:t>Durante 2018, entre otros clientes, se han unido</w:t>
      </w:r>
      <w:r w:rsidRPr="009061FE">
        <w:rPr>
          <w:rFonts w:ascii="Arial" w:hAnsi="Arial" w:cs="Arial"/>
        </w:rPr>
        <w:t xml:space="preserve"> el Hospital San Vicente Paul, la clínica El Norte, la clínica Las Vegas y el hotel NH Medellín</w:t>
      </w:r>
      <w:r w:rsidR="003A6971" w:rsidRPr="009061FE">
        <w:rPr>
          <w:rFonts w:ascii="Arial" w:hAnsi="Arial" w:cs="Arial"/>
        </w:rPr>
        <w:t>.</w:t>
      </w:r>
    </w:p>
    <w:p w:rsidR="00115EE0" w:rsidRPr="009061FE" w:rsidRDefault="00E13158" w:rsidP="007B13F6">
      <w:pPr>
        <w:pStyle w:val="NormalWeb"/>
        <w:spacing w:after="200" w:line="300" w:lineRule="atLeast"/>
        <w:rPr>
          <w:rFonts w:ascii="Arial" w:hAnsi="Arial" w:cs="Arial"/>
        </w:rPr>
      </w:pPr>
      <w:r w:rsidRPr="009061FE">
        <w:rPr>
          <w:rFonts w:ascii="Arial" w:hAnsi="Arial" w:cs="Arial"/>
        </w:rPr>
        <w:lastRenderedPageBreak/>
        <w:t xml:space="preserve">Desde que comenzó este proyecto ILUNION Lavandería Colombia </w:t>
      </w:r>
      <w:r w:rsidR="005740BA" w:rsidRPr="009061FE">
        <w:rPr>
          <w:rFonts w:ascii="Arial" w:hAnsi="Arial" w:cs="Arial"/>
        </w:rPr>
        <w:t>ha contado con el apoyo de la Secretaría de Inclusión Social, Familia y Derechos Humanos de la Alcaldía de Medellín, a través de la Escuela para la Inclusión y del Servicio Nacional de Aprendizaje (SENA) para la búsqueda y selección de personas con discapacidad para los distintos puestos de trabajo de esta planta.</w:t>
      </w:r>
    </w:p>
    <w:p w:rsidR="00C36D78" w:rsidRPr="009061FE" w:rsidRDefault="00C36D78" w:rsidP="007B13F6">
      <w:pPr>
        <w:pStyle w:val="NormalWeb"/>
        <w:spacing w:after="200" w:line="300" w:lineRule="atLeast"/>
        <w:rPr>
          <w:rFonts w:ascii="Arial" w:hAnsi="Arial" w:cs="Arial"/>
        </w:rPr>
      </w:pPr>
      <w:r w:rsidRPr="009061FE">
        <w:rPr>
          <w:rFonts w:ascii="Arial" w:hAnsi="Arial" w:cs="Arial"/>
        </w:rPr>
        <w:t>L</w:t>
      </w:r>
      <w:r w:rsidR="00CD7B2D" w:rsidRPr="009061FE">
        <w:rPr>
          <w:rFonts w:ascii="Arial" w:hAnsi="Arial" w:cs="Arial"/>
        </w:rPr>
        <w:t>a citada Secretarí</w:t>
      </w:r>
      <w:r w:rsidRPr="009061FE">
        <w:rPr>
          <w:rFonts w:ascii="Arial" w:hAnsi="Arial" w:cs="Arial"/>
        </w:rPr>
        <w:t xml:space="preserve">a de Inclusión Social </w:t>
      </w:r>
      <w:r w:rsidR="005C098A" w:rsidRPr="009061FE">
        <w:rPr>
          <w:rFonts w:ascii="Arial" w:hAnsi="Arial" w:cs="Arial"/>
        </w:rPr>
        <w:t xml:space="preserve">de Medellín </w:t>
      </w:r>
      <w:r w:rsidRPr="009061FE">
        <w:rPr>
          <w:rFonts w:ascii="Arial" w:hAnsi="Arial" w:cs="Arial"/>
        </w:rPr>
        <w:t xml:space="preserve">otorgó un reconocimiento a </w:t>
      </w:r>
      <w:r w:rsidR="005C098A" w:rsidRPr="009061FE">
        <w:rPr>
          <w:rFonts w:ascii="Arial" w:hAnsi="Arial" w:cs="Arial"/>
        </w:rPr>
        <w:t>ILUNION en Colombia</w:t>
      </w:r>
      <w:r w:rsidRPr="009061FE">
        <w:rPr>
          <w:rFonts w:ascii="Arial" w:hAnsi="Arial" w:cs="Arial"/>
        </w:rPr>
        <w:t xml:space="preserve"> como empresa transformadora de vidas, por su implicación en la integración de las personas con discapacidad mediante su modelo empresarial.</w:t>
      </w:r>
    </w:p>
    <w:p w:rsidR="00C36D78" w:rsidRPr="009061FE" w:rsidRDefault="00C36D78" w:rsidP="007B13F6">
      <w:pPr>
        <w:pStyle w:val="NormalWeb"/>
        <w:spacing w:after="200" w:line="300" w:lineRule="atLeast"/>
        <w:rPr>
          <w:rFonts w:ascii="Arial" w:hAnsi="Arial" w:cs="Arial"/>
        </w:rPr>
      </w:pPr>
      <w:r w:rsidRPr="009061FE">
        <w:rPr>
          <w:rFonts w:ascii="Arial" w:hAnsi="Arial" w:cs="Arial"/>
        </w:rPr>
        <w:t>A</w:t>
      </w:r>
      <w:r w:rsidR="00CD7B2D" w:rsidRPr="009061FE">
        <w:rPr>
          <w:rFonts w:ascii="Arial" w:hAnsi="Arial" w:cs="Arial"/>
        </w:rPr>
        <w:t>simismo</w:t>
      </w:r>
      <w:r w:rsidRPr="009061FE">
        <w:rPr>
          <w:rFonts w:ascii="Arial" w:hAnsi="Arial" w:cs="Arial"/>
        </w:rPr>
        <w:t xml:space="preserve">, la Secretaría de Integración Social de la Alcaldía de Bogotá y el Proyecto Por una Ciudad Incluyente y sin Barreras también </w:t>
      </w:r>
      <w:r w:rsidR="00CD7B2D" w:rsidRPr="009061FE">
        <w:rPr>
          <w:rFonts w:ascii="Arial" w:hAnsi="Arial" w:cs="Arial"/>
        </w:rPr>
        <w:t>premiaron, recientemente,</w:t>
      </w:r>
      <w:r w:rsidR="005C098A" w:rsidRPr="009061FE">
        <w:rPr>
          <w:rFonts w:ascii="Arial" w:hAnsi="Arial" w:cs="Arial"/>
        </w:rPr>
        <w:t xml:space="preserve"> a ILUNION</w:t>
      </w:r>
      <w:r w:rsidR="00CD7B2D" w:rsidRPr="009061FE">
        <w:rPr>
          <w:rFonts w:ascii="Arial" w:hAnsi="Arial" w:cs="Arial"/>
        </w:rPr>
        <w:t xml:space="preserve"> en Colombia </w:t>
      </w:r>
      <w:r w:rsidRPr="009061FE">
        <w:rPr>
          <w:rFonts w:ascii="Arial" w:hAnsi="Arial" w:cs="Arial"/>
        </w:rPr>
        <w:t xml:space="preserve">por hacer de la inclusión laboral de personas con discapacidad un valor corporativo. </w:t>
      </w:r>
      <w:permStart w:id="383916584" w:edGrp="everyone"/>
      <w:permEnd w:id="383916584"/>
    </w:p>
    <w:p w:rsidR="00C36D78" w:rsidRPr="009061FE" w:rsidRDefault="00C36D78" w:rsidP="007B13F6">
      <w:pPr>
        <w:pStyle w:val="NormalWeb"/>
        <w:spacing w:after="200" w:line="300" w:lineRule="atLeast"/>
        <w:rPr>
          <w:rFonts w:ascii="Arial" w:hAnsi="Arial" w:cs="Arial"/>
        </w:rPr>
      </w:pPr>
    </w:p>
    <w:p w:rsidR="00C36D78" w:rsidRDefault="00C36D78" w:rsidP="007A61E2">
      <w:pPr>
        <w:spacing w:after="200"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p w:rsidR="001E3EFB" w:rsidRPr="007A61E2" w:rsidRDefault="001E3EFB" w:rsidP="007A61E2">
      <w:pPr>
        <w:spacing w:after="200" w:line="276" w:lineRule="auto"/>
        <w:jc w:val="both"/>
        <w:rPr>
          <w:rFonts w:ascii="Arial" w:eastAsia="Times New Roman" w:hAnsi="Arial" w:cs="Arial"/>
          <w:sz w:val="24"/>
          <w:szCs w:val="24"/>
          <w:lang w:eastAsia="es-ES"/>
        </w:rPr>
      </w:pPr>
    </w:p>
    <w:sectPr w:rsidR="001E3EFB" w:rsidRPr="007A61E2" w:rsidSect="00472EE8">
      <w:headerReference w:type="default" r:id="rId9"/>
      <w:headerReference w:type="first" r:id="rId10"/>
      <w:footerReference w:type="first" r:id="rId11"/>
      <w:pgSz w:w="11906" w:h="16838"/>
      <w:pgMar w:top="2268" w:right="1701" w:bottom="1418" w:left="1701" w:header="1134" w:footer="170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2506" w:rsidRDefault="00A52506" w:rsidP="000670D5">
      <w:pPr>
        <w:spacing w:after="0" w:line="240" w:lineRule="auto"/>
      </w:pPr>
      <w:r>
        <w:separator/>
      </w:r>
    </w:p>
  </w:endnote>
  <w:endnote w:type="continuationSeparator" w:id="0">
    <w:p w:rsidR="00A52506" w:rsidRDefault="00A52506" w:rsidP="000670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FB4" w:rsidRPr="009B3215" w:rsidRDefault="00EC1AA8" w:rsidP="009B3215">
    <w:pPr>
      <w:pStyle w:val="NormalWeb"/>
      <w:spacing w:after="200" w:line="300" w:lineRule="atLeast"/>
      <w:rPr>
        <w:rFonts w:ascii="Arial" w:hAnsi="Arial" w:cs="Arial"/>
        <w:b/>
        <w:i/>
      </w:rPr>
    </w:pPr>
    <w:r w:rsidRPr="00DC566D">
      <w:rPr>
        <w:rFonts w:ascii="Arial" w:eastAsiaTheme="minorHAnsi" w:hAnsi="Arial" w:cs="Arial"/>
        <w:b/>
        <w:i/>
        <w:iCs/>
        <w:noProof/>
        <w:color w:val="595959" w:themeColor="text1" w:themeTint="A6"/>
        <w:sz w:val="20"/>
        <w:szCs w:val="20"/>
      </w:rPr>
      <w:drawing>
        <wp:anchor distT="0" distB="0" distL="114300" distR="114300" simplePos="0" relativeHeight="251697152" behindDoc="0" locked="0" layoutInCell="1" allowOverlap="1" wp14:anchorId="3A1BCDDA" wp14:editId="57B4E468">
          <wp:simplePos x="0" y="0"/>
          <wp:positionH relativeFrom="column">
            <wp:posOffset>5188585</wp:posOffset>
          </wp:positionH>
          <wp:positionV relativeFrom="paragraph">
            <wp:posOffset>1011664</wp:posOffset>
          </wp:positionV>
          <wp:extent cx="212090" cy="202565"/>
          <wp:effectExtent l="0" t="0" r="0" b="0"/>
          <wp:wrapNone/>
          <wp:docPr id="7" name="Imagen 7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redes_gris.jpg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80089" b="-263"/>
                  <a:stretch/>
                </pic:blipFill>
                <pic:spPr bwMode="auto">
                  <a:xfrm>
                    <a:off x="0" y="0"/>
                    <a:ext cx="212090" cy="20256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Pr="00DC566D">
      <w:rPr>
        <w:rFonts w:ascii="Arial" w:eastAsiaTheme="minorHAnsi" w:hAnsi="Arial" w:cs="Arial"/>
        <w:b/>
        <w:i/>
        <w:iCs/>
        <w:noProof/>
        <w:color w:val="595959" w:themeColor="text1" w:themeTint="A6"/>
        <w:sz w:val="20"/>
        <w:szCs w:val="20"/>
      </w:rPr>
      <w:drawing>
        <wp:anchor distT="0" distB="0" distL="114300" distR="114300" simplePos="0" relativeHeight="251670528" behindDoc="0" locked="0" layoutInCell="1" allowOverlap="1" wp14:anchorId="3B8FA769" wp14:editId="1116342D">
          <wp:simplePos x="0" y="0"/>
          <wp:positionH relativeFrom="column">
            <wp:posOffset>4976495</wp:posOffset>
          </wp:positionH>
          <wp:positionV relativeFrom="paragraph">
            <wp:posOffset>1014998</wp:posOffset>
          </wp:positionV>
          <wp:extent cx="212090" cy="197485"/>
          <wp:effectExtent l="0" t="0" r="0" b="0"/>
          <wp:wrapNone/>
          <wp:docPr id="3" name="Imagen 3">
            <a:hlinkClick xmlns:a="http://schemas.openxmlformats.org/drawingml/2006/main" r:id="rId3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redes_gris.jpg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0177" t="-2" r="19912" b="2022"/>
                  <a:stretch/>
                </pic:blipFill>
                <pic:spPr bwMode="auto">
                  <a:xfrm>
                    <a:off x="0" y="0"/>
                    <a:ext cx="212090" cy="19748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Pr="00DC566D">
      <w:rPr>
        <w:rFonts w:ascii="Arial" w:eastAsiaTheme="minorHAnsi" w:hAnsi="Arial" w:cs="Arial"/>
        <w:b/>
        <w:i/>
        <w:iCs/>
        <w:noProof/>
        <w:color w:val="595959" w:themeColor="text1" w:themeTint="A6"/>
        <w:sz w:val="20"/>
        <w:szCs w:val="20"/>
      </w:rPr>
      <w:drawing>
        <wp:anchor distT="0" distB="0" distL="114300" distR="114300" simplePos="0" relativeHeight="251660288" behindDoc="0" locked="0" layoutInCell="1" allowOverlap="1" wp14:anchorId="1BDC4B56" wp14:editId="6D42E36D">
          <wp:simplePos x="0" y="0"/>
          <wp:positionH relativeFrom="column">
            <wp:posOffset>4773295</wp:posOffset>
          </wp:positionH>
          <wp:positionV relativeFrom="paragraph">
            <wp:posOffset>1013093</wp:posOffset>
          </wp:positionV>
          <wp:extent cx="202565" cy="230505"/>
          <wp:effectExtent l="0" t="0" r="0" b="0"/>
          <wp:wrapNone/>
          <wp:docPr id="2" name="Imagen 2">
            <a:hlinkClick xmlns:a="http://schemas.openxmlformats.org/drawingml/2006/main" r:id="rId4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redes_gris.jpg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1151" t="-1" r="39823" b="-14290"/>
                  <a:stretch/>
                </pic:blipFill>
                <pic:spPr bwMode="auto">
                  <a:xfrm>
                    <a:off x="0" y="0"/>
                    <a:ext cx="202565" cy="23050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DC566D">
      <w:rPr>
        <w:rFonts w:ascii="Arial" w:eastAsiaTheme="minorHAnsi" w:hAnsi="Arial" w:cs="Arial"/>
        <w:b/>
        <w:i/>
        <w:iCs/>
        <w:noProof/>
        <w:color w:val="595959" w:themeColor="text1" w:themeTint="A6"/>
        <w:sz w:val="20"/>
        <w:szCs w:val="20"/>
      </w:rPr>
      <w:drawing>
        <wp:anchor distT="0" distB="0" distL="114300" distR="114300" simplePos="0" relativeHeight="251651072" behindDoc="0" locked="0" layoutInCell="1" allowOverlap="1" wp14:anchorId="18CAC988" wp14:editId="36A23083">
          <wp:simplePos x="0" y="0"/>
          <wp:positionH relativeFrom="column">
            <wp:posOffset>4556760</wp:posOffset>
          </wp:positionH>
          <wp:positionV relativeFrom="paragraph">
            <wp:posOffset>1015633</wp:posOffset>
          </wp:positionV>
          <wp:extent cx="188536" cy="202676"/>
          <wp:effectExtent l="0" t="0" r="0" b="0"/>
          <wp:wrapNone/>
          <wp:docPr id="1" name="Imagen 1">
            <a:hlinkClick xmlns:a="http://schemas.openxmlformats.org/drawingml/2006/main" r:id="rId5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redes_gris.jpg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20797" t="-1" r="61504" b="-320"/>
                  <a:stretch/>
                </pic:blipFill>
                <pic:spPr bwMode="auto">
                  <a:xfrm>
                    <a:off x="0" y="0"/>
                    <a:ext cx="188536" cy="202676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Pr="00DC566D">
      <w:rPr>
        <w:rFonts w:ascii="Arial" w:eastAsiaTheme="minorHAnsi" w:hAnsi="Arial" w:cs="Arial"/>
        <w:b/>
        <w:i/>
        <w:iCs/>
        <w:noProof/>
        <w:color w:val="595959" w:themeColor="text1" w:themeTint="A6"/>
        <w:sz w:val="20"/>
        <w:szCs w:val="20"/>
      </w:rPr>
      <w:drawing>
        <wp:anchor distT="0" distB="0" distL="114300" distR="114300" simplePos="0" relativeHeight="251643904" behindDoc="0" locked="0" layoutInCell="1" allowOverlap="1" wp14:anchorId="072BDDB9" wp14:editId="38E5A44D">
          <wp:simplePos x="0" y="0"/>
          <wp:positionH relativeFrom="column">
            <wp:posOffset>4335145</wp:posOffset>
          </wp:positionH>
          <wp:positionV relativeFrom="paragraph">
            <wp:posOffset>1013460</wp:posOffset>
          </wp:positionV>
          <wp:extent cx="197485" cy="202565"/>
          <wp:effectExtent l="0" t="0" r="0" b="0"/>
          <wp:wrapNone/>
          <wp:docPr id="4" name="Imagen 4">
            <a:hlinkClick xmlns:a="http://schemas.openxmlformats.org/drawingml/2006/main" r:id="rId6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redes_gris.jpg"/>
                  <pic:cNvPicPr/>
                </pic:nvPicPr>
                <pic:blipFill rotWithShape="1"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81416" b="-263"/>
                  <a:stretch/>
                </pic:blipFill>
                <pic:spPr bwMode="auto">
                  <a:xfrm>
                    <a:off x="0" y="0"/>
                    <a:ext cx="197485" cy="20256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rFonts w:ascii="Arial" w:eastAsiaTheme="minorHAnsi" w:hAnsi="Arial" w:cs="Arial"/>
        <w:b/>
        <w:i/>
        <w:iCs/>
        <w:noProof/>
        <w:color w:val="595959" w:themeColor="text1" w:themeTint="A6"/>
        <w:sz w:val="20"/>
        <w:szCs w:val="20"/>
      </w:rPr>
      <mc:AlternateContent>
        <mc:Choice Requires="wps">
          <w:drawing>
            <wp:anchor distT="0" distB="0" distL="114300" distR="114300" simplePos="0" relativeHeight="251683840" behindDoc="0" locked="0" layoutInCell="1" allowOverlap="1">
              <wp:simplePos x="0" y="0"/>
              <wp:positionH relativeFrom="column">
                <wp:posOffset>562610</wp:posOffset>
              </wp:positionH>
              <wp:positionV relativeFrom="paragraph">
                <wp:posOffset>81915</wp:posOffset>
              </wp:positionV>
              <wp:extent cx="3372485" cy="460375"/>
              <wp:effectExtent l="0" t="0" r="0" b="0"/>
              <wp:wrapNone/>
              <wp:docPr id="9" name="Cuadro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372485" cy="4603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EC1AA8" w:rsidRDefault="001B3B99" w:rsidP="00EC1AA8">
                          <w:pPr>
                            <w:spacing w:after="0"/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  <w:t>Silvia Alonso Morales</w:t>
                          </w:r>
                          <w:r w:rsidR="00EC1AA8"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  <w:t xml:space="preserve"> –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  <w:t xml:space="preserve"> Técnico de Comunicación</w:t>
                          </w:r>
                        </w:p>
                        <w:p w:rsidR="00DC566D" w:rsidRPr="00163A89" w:rsidRDefault="00EC1AA8" w:rsidP="00DC566D">
                          <w:pPr>
                            <w:spacing w:after="0"/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  <w:t>915908200 /</w:t>
                          </w:r>
                          <w:r w:rsidR="00D32990"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  <w:t xml:space="preserve"> </w:t>
                          </w:r>
                          <w:r w:rsidR="001B3B99"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  <w:t>663004234</w:t>
                          </w:r>
                          <w:r w:rsidR="00DC566D" w:rsidRPr="00163A89"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b/>
                              <w:i/>
                              <w:iCs/>
                              <w:color w:val="595959" w:themeColor="text1" w:themeTint="A6"/>
                              <w:sz w:val="20"/>
                              <w:szCs w:val="20"/>
                            </w:rPr>
                            <w:t>comunicacion@ilunion.com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1" o:spid="_x0000_s1026" type="#_x0000_t202" style="position:absolute;left:0;text-align:left;margin-left:44.3pt;margin-top:6.45pt;width:265.55pt;height:36.2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" filled="f" stroked="f">
              <v:path arrowok="t"/>
              <v:textbox>
                <w:txbxContent>
                  <w:p w:rsidR="00EC1AA8" w:rsidRDefault="001B3B99" w:rsidP="00EC1AA8">
                    <w:pPr>
                      <w:spacing w:after="0"/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</w:pPr>
                    <w:r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  <w:t>Silvia Alonso Morales</w:t>
                    </w:r>
                    <w:r w:rsidR="00EC1AA8"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  <w:t xml:space="preserve"> –</w:t>
                    </w:r>
                    <w:r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  <w:t xml:space="preserve"> Técnico de Comunicación</w:t>
                    </w:r>
                  </w:p>
                  <w:p w:rsidR="00DC566D" w:rsidRPr="00163A89" w:rsidRDefault="00EC1AA8" w:rsidP="00DC566D">
                    <w:pPr>
                      <w:spacing w:after="0"/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</w:pPr>
                    <w:r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  <w:t>915908200 /</w:t>
                    </w:r>
                    <w:r w:rsidR="00D32990"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  <w:t xml:space="preserve"> </w:t>
                    </w:r>
                    <w:r w:rsidR="001B3B99"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  <w:t>663004234</w:t>
                    </w:r>
                    <w:r w:rsidR="00DC566D" w:rsidRPr="00163A89"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b/>
                        <w:i/>
                        <w:iCs/>
                        <w:color w:val="595959" w:themeColor="text1" w:themeTint="A6"/>
                        <w:sz w:val="20"/>
                        <w:szCs w:val="20"/>
                      </w:rPr>
                      <w:t>comunicacion@ilunion.com</w:t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eastAsiaTheme="minorHAnsi" w:hAnsi="Arial" w:cs="Arial"/>
        <w:b/>
        <w:i/>
        <w:iCs/>
        <w:noProof/>
        <w:color w:val="595959" w:themeColor="text1" w:themeTint="A6"/>
        <w:sz w:val="20"/>
        <w:szCs w:val="20"/>
      </w:rPr>
      <mc:AlternateContent>
        <mc:Choice Requires="wps">
          <w:drawing>
            <wp:anchor distT="0" distB="0" distL="114300" distR="114300" simplePos="0" relativeHeight="251685888" behindDoc="0" locked="0" layoutInCell="1" allowOverlap="1">
              <wp:simplePos x="0" y="0"/>
              <wp:positionH relativeFrom="column">
                <wp:posOffset>4473575</wp:posOffset>
              </wp:positionH>
              <wp:positionV relativeFrom="paragraph">
                <wp:posOffset>788670</wp:posOffset>
              </wp:positionV>
              <wp:extent cx="977900" cy="229235"/>
              <wp:effectExtent l="0" t="0" r="0" b="0"/>
              <wp:wrapNone/>
              <wp:docPr id="8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977900" cy="229235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style>
                      <a:lnRef idx="2">
                        <a:schemeClr val="dk1"/>
                      </a:lnRef>
                      <a:fillRef idx="1">
                        <a:schemeClr val="lt1"/>
                      </a:fillRef>
                      <a:effectRef idx="0">
                        <a:schemeClr val="dk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DC566D" w:rsidRPr="001A6A48" w:rsidRDefault="00DC566D" w:rsidP="00DC566D">
                          <w:pPr>
                            <w:spacing w:after="0"/>
                            <w:jc w:val="right"/>
                            <w:rPr>
                              <w:rFonts w:ascii="Arial" w:hAnsi="Arial" w:cs="Arial"/>
                              <w:i/>
                              <w:iCs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iCs/>
                              <w:sz w:val="16"/>
                              <w:szCs w:val="16"/>
                            </w:rPr>
                            <w:t>Síguenos en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id="Cuadro de texto 2" o:spid="_x0000_s1027" type="#_x0000_t202" style="position:absolute;left:0;text-align:left;margin-left:352.25pt;margin-top:62.1pt;width:77pt;height:18.0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" fillcolor="white [3201]" stroked="f" strokeweight="1pt">
              <v:path arrowok="t"/>
              <v:textbox>
                <w:txbxContent>
                  <w:p w:rsidR="00DC566D" w:rsidRPr="001A6A48" w:rsidRDefault="00DC566D" w:rsidP="00DC566D">
                    <w:pPr>
                      <w:spacing w:after="0"/>
                      <w:jc w:val="right"/>
                      <w:rPr>
                        <w:rFonts w:ascii="Arial" w:hAnsi="Arial" w:cs="Arial"/>
                        <w:i/>
                        <w:iCs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i/>
                        <w:iCs/>
                        <w:sz w:val="16"/>
                        <w:szCs w:val="16"/>
                      </w:rPr>
                      <w:t>Síguenos en</w:t>
                    </w:r>
                  </w:p>
                </w:txbxContent>
              </v:textbox>
            </v:shape>
          </w:pict>
        </mc:Fallback>
      </mc:AlternateContent>
    </w:r>
    <w:r w:rsidR="006F63BC" w:rsidRPr="00DC566D">
      <w:rPr>
        <w:rFonts w:ascii="Arial" w:eastAsiaTheme="minorHAnsi" w:hAnsi="Arial" w:cs="Arial"/>
        <w:b/>
        <w:i/>
        <w:iCs/>
        <w:noProof/>
        <w:color w:val="595959" w:themeColor="text1" w:themeTint="A6"/>
        <w:sz w:val="20"/>
        <w:szCs w:val="20"/>
      </w:rPr>
      <w:drawing>
        <wp:anchor distT="0" distB="0" distL="114300" distR="114300" simplePos="0" relativeHeight="251636736" behindDoc="0" locked="0" layoutInCell="1" allowOverlap="1" wp14:anchorId="016D205F" wp14:editId="527F8605">
          <wp:simplePos x="0" y="0"/>
          <wp:positionH relativeFrom="margin">
            <wp:posOffset>562610</wp:posOffset>
          </wp:positionH>
          <wp:positionV relativeFrom="margin">
            <wp:posOffset>8341995</wp:posOffset>
          </wp:positionV>
          <wp:extent cx="2520950" cy="756285"/>
          <wp:effectExtent l="0" t="0" r="0" b="5715"/>
          <wp:wrapNone/>
          <wp:docPr id="16" name="Imagen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3marcas_VocSoc_negro.jpg"/>
                  <pic:cNvPicPr/>
                </pic:nvPicPr>
                <pic:blipFill>
                  <a:blip r:embed="rId7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20950" cy="75628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8A29A0">
      <w:rPr>
        <w:noProof/>
      </w:rPr>
      <w:drawing>
        <wp:anchor distT="0" distB="0" distL="114300" distR="114300" simplePos="0" relativeHeight="251681792" behindDoc="0" locked="0" layoutInCell="1" allowOverlap="1">
          <wp:simplePos x="0" y="0"/>
          <wp:positionH relativeFrom="margin">
            <wp:posOffset>-1109980</wp:posOffset>
          </wp:positionH>
          <wp:positionV relativeFrom="paragraph">
            <wp:posOffset>-149310</wp:posOffset>
          </wp:positionV>
          <wp:extent cx="1597695" cy="1597695"/>
          <wp:effectExtent l="0" t="0" r="2540" b="254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ref_aro_ilunion.jpg"/>
                  <pic:cNvPicPr/>
                </pic:nvPicPr>
                <pic:blipFill>
                  <a:blip r:embed="rId8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7695" cy="15976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9B3215">
      <w:t xml:space="preserve">          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2506" w:rsidRDefault="00A52506" w:rsidP="000670D5">
      <w:pPr>
        <w:spacing w:after="0" w:line="240" w:lineRule="auto"/>
      </w:pPr>
      <w:r>
        <w:separator/>
      </w:r>
    </w:p>
  </w:footnote>
  <w:footnote w:type="continuationSeparator" w:id="0">
    <w:p w:rsidR="00A52506" w:rsidRDefault="00A52506" w:rsidP="000670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FB4" w:rsidRDefault="00FA517F">
    <w:pPr>
      <w:pStyle w:val="Encabezado"/>
    </w:pPr>
    <w:r w:rsidRPr="00FA517F">
      <w:rPr>
        <w:noProof/>
        <w:lang w:eastAsia="es-ES"/>
      </w:rPr>
      <w:drawing>
        <wp:anchor distT="0" distB="0" distL="114300" distR="114300" simplePos="0" relativeHeight="251688960" behindDoc="0" locked="0" layoutInCell="1" allowOverlap="1">
          <wp:simplePos x="0" y="0"/>
          <wp:positionH relativeFrom="margin">
            <wp:posOffset>3632835</wp:posOffset>
          </wp:positionH>
          <wp:positionV relativeFrom="paragraph">
            <wp:posOffset>-161925</wp:posOffset>
          </wp:positionV>
          <wp:extent cx="1738781" cy="498057"/>
          <wp:effectExtent l="19050" t="0" r="0" b="0"/>
          <wp:wrapNone/>
          <wp:docPr id="18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ref_logo_ilunion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37134" cy="49958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FB4" w:rsidRDefault="008A29A0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80768" behindDoc="0" locked="0" layoutInCell="1" allowOverlap="1">
          <wp:simplePos x="0" y="0"/>
          <wp:positionH relativeFrom="margin">
            <wp:posOffset>3631900</wp:posOffset>
          </wp:positionH>
          <wp:positionV relativeFrom="paragraph">
            <wp:posOffset>-161290</wp:posOffset>
          </wp:positionV>
          <wp:extent cx="1737134" cy="499589"/>
          <wp:effectExtent l="0" t="0" r="0" b="8890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ref_logo_ilunion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37134" cy="49958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867E3"/>
    <w:multiLevelType w:val="hybridMultilevel"/>
    <w:tmpl w:val="F5AC67B6"/>
    <w:lvl w:ilvl="0" w:tplc="0C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3B741A0B"/>
    <w:multiLevelType w:val="hybridMultilevel"/>
    <w:tmpl w:val="C158E8D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Ef9HAYvE+njS8KmWrZCFPof4UkA=" w:salt="okF1BhdYHchLvH9XOtEqUQ==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18433" style="mso-wrap-style:none;mso-position-horizontal-relative:margin;mso-width-relative:margin;mso-height-relative:margin;v-text-anchor:middle" fillcolor="white" strokecolor="none [1612]">
      <v:fill color="white"/>
      <v:stroke color="none [1612]"/>
      <v:textbox style="layout-flow:vertical;mso-layout-flow-alt:bottom-to-top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70D5"/>
    <w:rsid w:val="000124E6"/>
    <w:rsid w:val="000670D5"/>
    <w:rsid w:val="000E6AEF"/>
    <w:rsid w:val="000F6CD4"/>
    <w:rsid w:val="000F71DD"/>
    <w:rsid w:val="00102730"/>
    <w:rsid w:val="00110FB4"/>
    <w:rsid w:val="00115EE0"/>
    <w:rsid w:val="00151EA4"/>
    <w:rsid w:val="00176D76"/>
    <w:rsid w:val="0018152D"/>
    <w:rsid w:val="00184D09"/>
    <w:rsid w:val="001A3A77"/>
    <w:rsid w:val="001B3B99"/>
    <w:rsid w:val="001D05FB"/>
    <w:rsid w:val="001D5051"/>
    <w:rsid w:val="001E3EFB"/>
    <w:rsid w:val="002309BB"/>
    <w:rsid w:val="00233E38"/>
    <w:rsid w:val="00234560"/>
    <w:rsid w:val="002411E5"/>
    <w:rsid w:val="002714E4"/>
    <w:rsid w:val="002C081C"/>
    <w:rsid w:val="0030145B"/>
    <w:rsid w:val="003107E0"/>
    <w:rsid w:val="00312F28"/>
    <w:rsid w:val="00332E7B"/>
    <w:rsid w:val="00385033"/>
    <w:rsid w:val="003A6971"/>
    <w:rsid w:val="003B5979"/>
    <w:rsid w:val="003E125C"/>
    <w:rsid w:val="00401890"/>
    <w:rsid w:val="00431D68"/>
    <w:rsid w:val="00433355"/>
    <w:rsid w:val="00435250"/>
    <w:rsid w:val="00472EE8"/>
    <w:rsid w:val="004872BB"/>
    <w:rsid w:val="004B239F"/>
    <w:rsid w:val="004C0811"/>
    <w:rsid w:val="005740BA"/>
    <w:rsid w:val="0057556D"/>
    <w:rsid w:val="00593472"/>
    <w:rsid w:val="00595151"/>
    <w:rsid w:val="005B4C32"/>
    <w:rsid w:val="005C098A"/>
    <w:rsid w:val="005C41E4"/>
    <w:rsid w:val="006139E0"/>
    <w:rsid w:val="00632A15"/>
    <w:rsid w:val="00653190"/>
    <w:rsid w:val="00696EBA"/>
    <w:rsid w:val="006A1D1F"/>
    <w:rsid w:val="006E1B0F"/>
    <w:rsid w:val="006E4E28"/>
    <w:rsid w:val="006F63BC"/>
    <w:rsid w:val="006F79C9"/>
    <w:rsid w:val="00773028"/>
    <w:rsid w:val="00776FB1"/>
    <w:rsid w:val="00780D1F"/>
    <w:rsid w:val="007A61E2"/>
    <w:rsid w:val="007B13F6"/>
    <w:rsid w:val="007D4D76"/>
    <w:rsid w:val="008101C0"/>
    <w:rsid w:val="00842817"/>
    <w:rsid w:val="00851695"/>
    <w:rsid w:val="0088406D"/>
    <w:rsid w:val="00885544"/>
    <w:rsid w:val="008A29A0"/>
    <w:rsid w:val="009061FE"/>
    <w:rsid w:val="00913529"/>
    <w:rsid w:val="0092279C"/>
    <w:rsid w:val="00930A77"/>
    <w:rsid w:val="0094178F"/>
    <w:rsid w:val="00942B3F"/>
    <w:rsid w:val="009B3215"/>
    <w:rsid w:val="00A02B49"/>
    <w:rsid w:val="00A13CD0"/>
    <w:rsid w:val="00A2344F"/>
    <w:rsid w:val="00A47F16"/>
    <w:rsid w:val="00A52506"/>
    <w:rsid w:val="00A837C3"/>
    <w:rsid w:val="00AF3C92"/>
    <w:rsid w:val="00BA5065"/>
    <w:rsid w:val="00BF6636"/>
    <w:rsid w:val="00C36D78"/>
    <w:rsid w:val="00C55E17"/>
    <w:rsid w:val="00CB2FB8"/>
    <w:rsid w:val="00CB518E"/>
    <w:rsid w:val="00CD6A12"/>
    <w:rsid w:val="00CD7B2D"/>
    <w:rsid w:val="00CF7B6E"/>
    <w:rsid w:val="00D32990"/>
    <w:rsid w:val="00D42256"/>
    <w:rsid w:val="00D54011"/>
    <w:rsid w:val="00D762E2"/>
    <w:rsid w:val="00D77DBE"/>
    <w:rsid w:val="00DB7289"/>
    <w:rsid w:val="00DC566D"/>
    <w:rsid w:val="00E13158"/>
    <w:rsid w:val="00E61AB2"/>
    <w:rsid w:val="00EA3B3E"/>
    <w:rsid w:val="00EB307F"/>
    <w:rsid w:val="00EC1AA8"/>
    <w:rsid w:val="00EC6C6B"/>
    <w:rsid w:val="00EF3DBB"/>
    <w:rsid w:val="00F36453"/>
    <w:rsid w:val="00FA2932"/>
    <w:rsid w:val="00FA4EC7"/>
    <w:rsid w:val="00FA517F"/>
    <w:rsid w:val="00FF2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 style="mso-wrap-style:none;mso-position-horizontal-relative:margin;mso-width-relative:margin;mso-height-relative:margin;v-text-anchor:middle" fillcolor="white" strokecolor="none [1612]">
      <v:fill color="white"/>
      <v:stroke color="none [1612]"/>
      <v:textbox style="layout-flow:vertical;mso-layout-flow-alt:bottom-to-top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645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670D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670D5"/>
  </w:style>
  <w:style w:type="paragraph" w:styleId="Piedepgina">
    <w:name w:val="footer"/>
    <w:basedOn w:val="Normal"/>
    <w:link w:val="PiedepginaCar"/>
    <w:uiPriority w:val="99"/>
    <w:unhideWhenUsed/>
    <w:rsid w:val="000670D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670D5"/>
  </w:style>
  <w:style w:type="character" w:styleId="Hipervnculo">
    <w:name w:val="Hyperlink"/>
    <w:basedOn w:val="Fuentedeprrafopredeter"/>
    <w:uiPriority w:val="99"/>
    <w:unhideWhenUsed/>
    <w:rsid w:val="003B5979"/>
    <w:rPr>
      <w:color w:val="0563C1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B4C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B4C32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18152D"/>
    <w:pPr>
      <w:spacing w:after="225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18152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645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670D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670D5"/>
  </w:style>
  <w:style w:type="paragraph" w:styleId="Piedepgina">
    <w:name w:val="footer"/>
    <w:basedOn w:val="Normal"/>
    <w:link w:val="PiedepginaCar"/>
    <w:uiPriority w:val="99"/>
    <w:unhideWhenUsed/>
    <w:rsid w:val="000670D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670D5"/>
  </w:style>
  <w:style w:type="character" w:styleId="Hipervnculo">
    <w:name w:val="Hyperlink"/>
    <w:basedOn w:val="Fuentedeprrafopredeter"/>
    <w:uiPriority w:val="99"/>
    <w:unhideWhenUsed/>
    <w:rsid w:val="003B5979"/>
    <w:rPr>
      <w:color w:val="0563C1" w:themeColor="hyperlink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B4C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B4C32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18152D"/>
    <w:pPr>
      <w:spacing w:after="225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1815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022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09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97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hyperlink" Target="http://www.ilunion.com/es/comunicacion/blog" TargetMode="External"/><Relationship Id="rId7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hyperlink" Target="https://www.instagram.com/ilunion_oficial/" TargetMode="External"/><Relationship Id="rId6" Type="http://schemas.openxmlformats.org/officeDocument/2006/relationships/hyperlink" Target="https://twitter.com/ilunion" TargetMode="External"/><Relationship Id="rId5" Type="http://schemas.openxmlformats.org/officeDocument/2006/relationships/hyperlink" Target="https://www.facebook.com/ILUNION" TargetMode="External"/><Relationship Id="rId4" Type="http://schemas.openxmlformats.org/officeDocument/2006/relationships/hyperlink" Target="https://www.youtube.com/ilunion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C618F8E-032B-4EE7-9A4B-6811F70999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243</TotalTime>
  <Pages>2</Pages>
  <Words>426</Words>
  <Characters>2343</Characters>
  <Application>Microsoft Office Word</Application>
  <DocSecurity>8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ONCE</Company>
  <LinksUpToDate>false</LinksUpToDate>
  <CharactersWithSpaces>2764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ONCE</dc:creator>
  <cp:lastModifiedBy>Alonso Morales, Silvia</cp:lastModifiedBy>
  <cp:revision>23</cp:revision>
  <cp:lastPrinted>2018-01-25T15:23:00Z</cp:lastPrinted>
  <dcterms:created xsi:type="dcterms:W3CDTF">2018-02-21T16:31:00Z</dcterms:created>
  <dcterms:modified xsi:type="dcterms:W3CDTF">2018-10-19T13:01:00Z</dcterms:modified>
</cp:coreProperties>
</file>